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B8" w:rsidRDefault="00757DCD">
      <w:bookmarkStart w:id="0" w:name="_GoBack"/>
      <w:bookmarkEnd w:id="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8"/>
        <w:gridCol w:w="6136"/>
      </w:tblGrid>
      <w:tr w:rsidR="004800BC" w:rsidRPr="00DE6942">
        <w:tc>
          <w:tcPr>
            <w:tcW w:w="2868" w:type="dxa"/>
          </w:tcPr>
          <w:p w:rsidR="004800BC" w:rsidRPr="00DE6942" w:rsidRDefault="004800BC"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BỘ TƯ PHÁP</w:t>
            </w:r>
          </w:p>
          <w:p w:rsidR="004800BC" w:rsidRPr="00DE6942" w:rsidRDefault="00B2348C" w:rsidP="00514B51">
            <w:pPr>
              <w:autoSpaceDE w:val="0"/>
              <w:autoSpaceDN w:val="0"/>
              <w:adjustRightInd w:val="0"/>
              <w:spacing w:before="120"/>
              <w:jc w:val="center"/>
              <w:rPr>
                <w:rFonts w:ascii="Times New Roman" w:hAnsi="Times New Roman" w:cs="Times New Roman"/>
                <w:b/>
                <w:bCs/>
                <w:color w:val="000000"/>
                <w:sz w:val="28"/>
                <w:szCs w:val="28"/>
              </w:rPr>
            </w:pPr>
            <w:r>
              <w:rPr>
                <w:noProof/>
              </w:rPr>
              <w:pict>
                <v:line id="_x0000_s1026" style="position:absolute;left:0;text-align:left;z-index:251655168" from="44.7pt,2.85pt" to="77.1pt,2.85pt"/>
              </w:pict>
            </w:r>
            <w:r w:rsidR="004800BC" w:rsidRPr="00DE6942">
              <w:rPr>
                <w:rFonts w:ascii="Times New Roman" w:hAnsi="Times New Roman" w:cs="Times New Roman"/>
                <w:color w:val="000000"/>
                <w:sz w:val="28"/>
                <w:szCs w:val="28"/>
              </w:rPr>
              <w:t>Số</w:t>
            </w:r>
            <w:r w:rsidR="005D58FC">
              <w:rPr>
                <w:rFonts w:ascii="Times New Roman" w:hAnsi="Times New Roman" w:cs="Times New Roman"/>
                <w:color w:val="000000"/>
                <w:sz w:val="28"/>
                <w:szCs w:val="28"/>
              </w:rPr>
              <w:t>:</w:t>
            </w:r>
            <w:r w:rsidR="001C43DD">
              <w:rPr>
                <w:rFonts w:ascii="Times New Roman" w:hAnsi="Times New Roman" w:cs="Times New Roman"/>
                <w:color w:val="000000"/>
                <w:sz w:val="28"/>
                <w:szCs w:val="28"/>
              </w:rPr>
              <w:t xml:space="preserve"> </w:t>
            </w:r>
            <w:r w:rsidR="00A00E6D">
              <w:rPr>
                <w:rFonts w:ascii="Times New Roman" w:hAnsi="Times New Roman" w:cs="Times New Roman"/>
                <w:color w:val="000000"/>
                <w:sz w:val="28"/>
                <w:szCs w:val="28"/>
              </w:rPr>
              <w:t xml:space="preserve">        </w:t>
            </w:r>
            <w:r w:rsidR="004800BC" w:rsidRPr="00DE6942">
              <w:rPr>
                <w:rFonts w:ascii="Times New Roman" w:hAnsi="Times New Roman" w:cs="Times New Roman"/>
                <w:color w:val="000000"/>
                <w:sz w:val="28"/>
                <w:szCs w:val="28"/>
              </w:rPr>
              <w:t>/QĐ-BTP</w:t>
            </w:r>
          </w:p>
        </w:tc>
        <w:tc>
          <w:tcPr>
            <w:tcW w:w="6136" w:type="dxa"/>
          </w:tcPr>
          <w:p w:rsidR="004800BC" w:rsidRPr="00DE6942" w:rsidRDefault="004800BC"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CỘNG HÒA XÃ HỘI CHỦ NGHĨA VIỆT NAM</w:t>
            </w:r>
          </w:p>
          <w:p w:rsidR="004800BC" w:rsidRPr="00DE6942" w:rsidRDefault="004800BC"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Độc lập - Tự do - Hạnh phúc</w:t>
            </w:r>
          </w:p>
          <w:p w:rsidR="00B570C4" w:rsidRPr="00DE6942" w:rsidRDefault="00B2348C" w:rsidP="00514B51">
            <w:pPr>
              <w:autoSpaceDE w:val="0"/>
              <w:autoSpaceDN w:val="0"/>
              <w:adjustRightInd w:val="0"/>
              <w:spacing w:before="120"/>
              <w:jc w:val="center"/>
              <w:rPr>
                <w:rFonts w:ascii="Times New Roman" w:hAnsi="Times New Roman" w:cs="Times New Roman"/>
                <w:i/>
                <w:iCs/>
                <w:sz w:val="28"/>
                <w:szCs w:val="28"/>
              </w:rPr>
            </w:pPr>
            <w:r>
              <w:rPr>
                <w:noProof/>
              </w:rPr>
              <w:pict>
                <v:line id="_x0000_s1027" style="position:absolute;left:0;text-align:left;z-index:251656192" from="63.95pt,3.25pt" to="231.75pt,3.25pt"/>
              </w:pict>
            </w:r>
          </w:p>
          <w:p w:rsidR="004800BC" w:rsidRPr="00DE6942" w:rsidRDefault="00A00E6D" w:rsidP="00A00E6D">
            <w:pPr>
              <w:autoSpaceDE w:val="0"/>
              <w:autoSpaceDN w:val="0"/>
              <w:adjustRightInd w:val="0"/>
              <w:spacing w:before="120"/>
              <w:jc w:val="center"/>
              <w:rPr>
                <w:rFonts w:ascii="Times New Roman" w:hAnsi="Times New Roman" w:cs="Times New Roman"/>
                <w:b/>
                <w:bCs/>
                <w:i/>
                <w:iCs/>
                <w:color w:val="000000"/>
                <w:sz w:val="28"/>
                <w:szCs w:val="28"/>
              </w:rPr>
            </w:pPr>
            <w:r>
              <w:rPr>
                <w:rFonts w:ascii="Times New Roman" w:hAnsi="Times New Roman" w:cs="Times New Roman"/>
                <w:i/>
                <w:iCs/>
                <w:sz w:val="28"/>
                <w:szCs w:val="28"/>
              </w:rPr>
              <w:t xml:space="preserve">Hà Nội, ngày     </w:t>
            </w:r>
            <w:r w:rsidR="004800BC" w:rsidRPr="00DE6942">
              <w:rPr>
                <w:rFonts w:ascii="Times New Roman" w:hAnsi="Times New Roman" w:cs="Times New Roman"/>
                <w:i/>
                <w:iCs/>
                <w:sz w:val="28"/>
                <w:szCs w:val="28"/>
              </w:rPr>
              <w:t xml:space="preserve"> tháng </w:t>
            </w:r>
            <w:r>
              <w:rPr>
                <w:rFonts w:ascii="Times New Roman" w:hAnsi="Times New Roman" w:cs="Times New Roman"/>
                <w:i/>
                <w:iCs/>
                <w:sz w:val="28"/>
                <w:szCs w:val="28"/>
              </w:rPr>
              <w:t xml:space="preserve">     </w:t>
            </w:r>
            <w:r w:rsidR="00FA1E92" w:rsidRPr="00DE6942">
              <w:rPr>
                <w:rFonts w:ascii="Times New Roman" w:hAnsi="Times New Roman" w:cs="Times New Roman"/>
                <w:i/>
                <w:iCs/>
                <w:sz w:val="28"/>
                <w:szCs w:val="28"/>
              </w:rPr>
              <w:t xml:space="preserve"> </w:t>
            </w:r>
            <w:r w:rsidR="004800BC" w:rsidRPr="00DE6942">
              <w:rPr>
                <w:rFonts w:ascii="Times New Roman" w:hAnsi="Times New Roman" w:cs="Times New Roman"/>
                <w:i/>
                <w:iCs/>
                <w:sz w:val="28"/>
                <w:szCs w:val="28"/>
              </w:rPr>
              <w:t xml:space="preserve">năm </w:t>
            </w:r>
            <w:r w:rsidR="00723965">
              <w:rPr>
                <w:rFonts w:ascii="Times New Roman" w:hAnsi="Times New Roman" w:cs="Times New Roman"/>
                <w:i/>
                <w:iCs/>
                <w:sz w:val="28"/>
                <w:szCs w:val="28"/>
              </w:rPr>
              <w:t xml:space="preserve"> </w:t>
            </w:r>
            <w:r w:rsidR="004800BC" w:rsidRPr="00DE6942">
              <w:rPr>
                <w:rFonts w:ascii="Times New Roman" w:hAnsi="Times New Roman" w:cs="Times New Roman"/>
                <w:i/>
                <w:iCs/>
                <w:sz w:val="28"/>
                <w:szCs w:val="28"/>
              </w:rPr>
              <w:t>20</w:t>
            </w:r>
            <w:r w:rsidR="00B570C4" w:rsidRPr="00DE6942">
              <w:rPr>
                <w:rFonts w:ascii="Times New Roman" w:hAnsi="Times New Roman" w:cs="Times New Roman"/>
                <w:i/>
                <w:iCs/>
                <w:sz w:val="28"/>
                <w:szCs w:val="28"/>
              </w:rPr>
              <w:t>1</w:t>
            </w:r>
            <w:r>
              <w:rPr>
                <w:rFonts w:ascii="Times New Roman" w:hAnsi="Times New Roman" w:cs="Times New Roman"/>
                <w:i/>
                <w:iCs/>
                <w:sz w:val="28"/>
                <w:szCs w:val="28"/>
              </w:rPr>
              <w:t>5</w:t>
            </w:r>
          </w:p>
        </w:tc>
      </w:tr>
    </w:tbl>
    <w:p w:rsidR="004800BC" w:rsidRDefault="00A00E6D" w:rsidP="00A00E6D">
      <w:pPr>
        <w:autoSpaceDE w:val="0"/>
        <w:autoSpaceDN w:val="0"/>
        <w:adjustRightInd w:val="0"/>
        <w:spacing w:before="120"/>
        <w:ind w:firstLine="567"/>
        <w:rPr>
          <w:rFonts w:ascii="Times New Roman" w:hAnsi="Times New Roman" w:cs="Times New Roman"/>
          <w:b/>
          <w:bCs/>
          <w:color w:val="000000"/>
          <w:sz w:val="28"/>
          <w:szCs w:val="28"/>
        </w:rPr>
      </w:pPr>
      <w:r>
        <w:rPr>
          <w:rFonts w:ascii="Times New Roman" w:hAnsi="Times New Roman" w:cs="Times New Roman"/>
          <w:b/>
          <w:bCs/>
          <w:color w:val="000000"/>
          <w:sz w:val="28"/>
          <w:szCs w:val="28"/>
        </w:rPr>
        <w:t>Dự thảo</w:t>
      </w:r>
    </w:p>
    <w:p w:rsidR="007F2D1D" w:rsidRPr="00DE6942" w:rsidRDefault="007F2D1D" w:rsidP="00A00E6D">
      <w:pPr>
        <w:autoSpaceDE w:val="0"/>
        <w:autoSpaceDN w:val="0"/>
        <w:adjustRightInd w:val="0"/>
        <w:spacing w:before="120"/>
        <w:ind w:firstLine="567"/>
        <w:rPr>
          <w:rFonts w:ascii="Times New Roman" w:hAnsi="Times New Roman" w:cs="Times New Roman"/>
          <w:b/>
          <w:bCs/>
          <w:color w:val="000000"/>
          <w:sz w:val="28"/>
          <w:szCs w:val="28"/>
        </w:rPr>
      </w:pPr>
    </w:p>
    <w:p w:rsidR="000311B6" w:rsidRDefault="00C57E36" w:rsidP="00514B51">
      <w:pPr>
        <w:autoSpaceDE w:val="0"/>
        <w:autoSpaceDN w:val="0"/>
        <w:adjustRightInd w:val="0"/>
        <w:spacing w:before="120"/>
        <w:ind w:firstLine="567"/>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QUYẾT ĐỊNH </w:t>
      </w:r>
    </w:p>
    <w:p w:rsidR="00C57E36" w:rsidRPr="00DE6942" w:rsidRDefault="00C57E36" w:rsidP="00514B51">
      <w:pPr>
        <w:autoSpaceDE w:val="0"/>
        <w:autoSpaceDN w:val="0"/>
        <w:adjustRightInd w:val="0"/>
        <w:spacing w:before="120"/>
        <w:ind w:firstLine="567"/>
        <w:jc w:val="center"/>
        <w:rPr>
          <w:rFonts w:ascii="Times New Roman" w:hAnsi="Times New Roman" w:cs="Times New Roman"/>
          <w:b/>
          <w:bCs/>
          <w:sz w:val="28"/>
          <w:szCs w:val="28"/>
        </w:rPr>
      </w:pPr>
      <w:r w:rsidRPr="00DE6942">
        <w:rPr>
          <w:rFonts w:ascii="Times New Roman" w:hAnsi="Times New Roman" w:cs="Times New Roman"/>
          <w:b/>
          <w:bCs/>
          <w:sz w:val="28"/>
          <w:szCs w:val="28"/>
        </w:rPr>
        <w:t xml:space="preserve">Ban hành Quy chế </w:t>
      </w:r>
      <w:r w:rsidR="00B570C4" w:rsidRPr="00DE6942">
        <w:rPr>
          <w:rFonts w:ascii="Times New Roman" w:hAnsi="Times New Roman" w:cs="Times New Roman"/>
          <w:b/>
          <w:bCs/>
          <w:sz w:val="28"/>
          <w:szCs w:val="28"/>
        </w:rPr>
        <w:t xml:space="preserve">quản lý </w:t>
      </w:r>
      <w:r w:rsidRPr="00DE6942">
        <w:rPr>
          <w:rFonts w:ascii="Times New Roman" w:hAnsi="Times New Roman" w:cs="Times New Roman"/>
          <w:b/>
          <w:bCs/>
          <w:sz w:val="28"/>
          <w:szCs w:val="28"/>
        </w:rPr>
        <w:t xml:space="preserve">hoạt động đối ngoại của </w:t>
      </w:r>
      <w:r w:rsidR="00B570C4" w:rsidRPr="00DE6942">
        <w:rPr>
          <w:rFonts w:ascii="Times New Roman" w:hAnsi="Times New Roman" w:cs="Times New Roman"/>
          <w:b/>
          <w:bCs/>
          <w:sz w:val="28"/>
          <w:szCs w:val="28"/>
        </w:rPr>
        <w:t>Bộ Tư pháp</w:t>
      </w:r>
    </w:p>
    <w:p w:rsidR="00B570C4" w:rsidRPr="00DE6942" w:rsidRDefault="00B2348C" w:rsidP="00514B51">
      <w:pPr>
        <w:autoSpaceDE w:val="0"/>
        <w:autoSpaceDN w:val="0"/>
        <w:adjustRightInd w:val="0"/>
        <w:spacing w:before="120"/>
        <w:ind w:firstLine="567"/>
        <w:jc w:val="center"/>
        <w:rPr>
          <w:rFonts w:ascii="Times New Roman" w:hAnsi="Times New Roman" w:cs="Times New Roman"/>
          <w:b/>
          <w:bCs/>
          <w:color w:val="000000"/>
          <w:sz w:val="28"/>
          <w:szCs w:val="28"/>
        </w:rPr>
      </w:pPr>
      <w:r>
        <w:rPr>
          <w:noProof/>
        </w:rPr>
        <w:pict>
          <v:line id="_x0000_s1028" style="position:absolute;left:0;text-align:left;z-index:251657216" from="192.05pt,3.55pt" to="300.05pt,3.55pt"/>
        </w:pict>
      </w:r>
    </w:p>
    <w:p w:rsidR="00CA4132" w:rsidRPr="00DE6942" w:rsidRDefault="00C57E36" w:rsidP="00514B51">
      <w:pPr>
        <w:autoSpaceDE w:val="0"/>
        <w:autoSpaceDN w:val="0"/>
        <w:adjustRightInd w:val="0"/>
        <w:spacing w:before="120"/>
        <w:ind w:firstLine="567"/>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BỘ TRƯỞNG BỘ TƯ PHÁP</w:t>
      </w:r>
    </w:p>
    <w:p w:rsidR="00C477F0" w:rsidRPr="00DE6942" w:rsidRDefault="00C477F0" w:rsidP="00514B51">
      <w:pPr>
        <w:autoSpaceDE w:val="0"/>
        <w:autoSpaceDN w:val="0"/>
        <w:adjustRightInd w:val="0"/>
        <w:spacing w:before="120"/>
        <w:ind w:firstLine="567"/>
        <w:rPr>
          <w:rFonts w:ascii="Times New Roman" w:hAnsi="Times New Roman" w:cs="Times New Roman"/>
          <w:b/>
          <w:bCs/>
          <w:i/>
          <w:iCs/>
          <w:color w:val="000000"/>
          <w:sz w:val="28"/>
          <w:szCs w:val="28"/>
        </w:rPr>
      </w:pPr>
    </w:p>
    <w:p w:rsidR="00B570C4" w:rsidRPr="000311B6" w:rsidRDefault="00B570C4" w:rsidP="00514B51">
      <w:pPr>
        <w:autoSpaceDE w:val="0"/>
        <w:autoSpaceDN w:val="0"/>
        <w:adjustRightInd w:val="0"/>
        <w:spacing w:before="120"/>
        <w:ind w:firstLine="567"/>
        <w:jc w:val="both"/>
        <w:rPr>
          <w:rFonts w:ascii="Times New Roman" w:hAnsi="Times New Roman" w:cs="Times New Roman"/>
          <w:color w:val="000000"/>
          <w:sz w:val="28"/>
          <w:szCs w:val="28"/>
        </w:rPr>
      </w:pPr>
      <w:r w:rsidRPr="000311B6">
        <w:rPr>
          <w:rFonts w:ascii="Times New Roman" w:hAnsi="Times New Roman" w:cs="Times New Roman"/>
          <w:color w:val="000000"/>
          <w:sz w:val="28"/>
          <w:szCs w:val="28"/>
        </w:rPr>
        <w:t xml:space="preserve">Căn cứ Nghị định số </w:t>
      </w:r>
      <w:r w:rsidR="007F2D1D">
        <w:rPr>
          <w:rFonts w:ascii="Times New Roman" w:hAnsi="Times New Roman" w:cs="Times New Roman"/>
          <w:color w:val="000000"/>
          <w:sz w:val="28"/>
          <w:szCs w:val="28"/>
        </w:rPr>
        <w:t>22/2013/NĐ-CP ngày 13 tháng 3 năm 2013</w:t>
      </w:r>
      <w:r w:rsidRPr="000311B6">
        <w:rPr>
          <w:rFonts w:ascii="Times New Roman" w:hAnsi="Times New Roman" w:cs="Times New Roman"/>
          <w:color w:val="000000"/>
          <w:sz w:val="28"/>
          <w:szCs w:val="28"/>
        </w:rPr>
        <w:t xml:space="preserve"> của Chính phủ quy định về chức năng, nhiệm vụ, quyền hạn và cơ cấu tổ chức của Bộ Tư pháp;</w:t>
      </w:r>
    </w:p>
    <w:p w:rsidR="00DC4AF5" w:rsidRDefault="00F43133" w:rsidP="00514B51">
      <w:pPr>
        <w:autoSpaceDE w:val="0"/>
        <w:autoSpaceDN w:val="0"/>
        <w:adjustRightInd w:val="0"/>
        <w:spacing w:before="120"/>
        <w:ind w:firstLine="567"/>
        <w:jc w:val="both"/>
        <w:rPr>
          <w:rFonts w:ascii="Times New Roman" w:hAnsi="Times New Roman" w:cs="Times New Roman"/>
          <w:color w:val="000000"/>
          <w:sz w:val="28"/>
          <w:szCs w:val="28"/>
        </w:rPr>
      </w:pPr>
      <w:r w:rsidRPr="000311B6">
        <w:rPr>
          <w:rFonts w:ascii="Times New Roman" w:hAnsi="Times New Roman" w:cs="Times New Roman"/>
          <w:color w:val="000000"/>
          <w:sz w:val="28"/>
          <w:szCs w:val="28"/>
        </w:rPr>
        <w:t>Theo</w:t>
      </w:r>
      <w:r w:rsidR="00C57E36" w:rsidRPr="000311B6">
        <w:rPr>
          <w:rFonts w:ascii="Times New Roman" w:hAnsi="Times New Roman" w:cs="Times New Roman"/>
          <w:color w:val="000000"/>
          <w:sz w:val="28"/>
          <w:szCs w:val="28"/>
        </w:rPr>
        <w:t xml:space="preserve"> đề nghị của Vụ trưởng Vụ Hợp tác quốc tế, </w:t>
      </w:r>
    </w:p>
    <w:p w:rsidR="00077B34" w:rsidRPr="000311B6" w:rsidRDefault="00077B34" w:rsidP="00514B51">
      <w:pPr>
        <w:autoSpaceDE w:val="0"/>
        <w:autoSpaceDN w:val="0"/>
        <w:adjustRightInd w:val="0"/>
        <w:spacing w:before="120"/>
        <w:ind w:firstLine="567"/>
        <w:jc w:val="both"/>
        <w:rPr>
          <w:rFonts w:ascii="Times New Roman" w:hAnsi="Times New Roman" w:cs="Times New Roman"/>
          <w:color w:val="000000"/>
          <w:sz w:val="28"/>
          <w:szCs w:val="28"/>
        </w:rPr>
      </w:pPr>
    </w:p>
    <w:p w:rsidR="00950E24" w:rsidRDefault="00C57E36" w:rsidP="00514B51">
      <w:pPr>
        <w:autoSpaceDE w:val="0"/>
        <w:autoSpaceDN w:val="0"/>
        <w:adjustRightInd w:val="0"/>
        <w:spacing w:before="120"/>
        <w:ind w:firstLine="567"/>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QUYẾT ĐỊNH:</w:t>
      </w:r>
    </w:p>
    <w:p w:rsidR="00077B34" w:rsidRPr="00DE6942" w:rsidRDefault="00077B34" w:rsidP="00514B51">
      <w:pPr>
        <w:autoSpaceDE w:val="0"/>
        <w:autoSpaceDN w:val="0"/>
        <w:adjustRightInd w:val="0"/>
        <w:spacing w:before="120"/>
        <w:ind w:firstLine="567"/>
        <w:jc w:val="center"/>
        <w:rPr>
          <w:rFonts w:ascii="Times New Roman" w:hAnsi="Times New Roman" w:cs="Times New Roman"/>
          <w:b/>
          <w:bCs/>
          <w:color w:val="000000"/>
          <w:sz w:val="28"/>
          <w:szCs w:val="28"/>
        </w:rPr>
      </w:pPr>
    </w:p>
    <w:p w:rsidR="00C57E36" w:rsidRPr="00DE6942" w:rsidRDefault="00C57E36" w:rsidP="002139AB">
      <w:pPr>
        <w:autoSpaceDE w:val="0"/>
        <w:autoSpaceDN w:val="0"/>
        <w:adjustRightInd w:val="0"/>
        <w:spacing w:before="240" w:after="240"/>
        <w:ind w:firstLine="567"/>
        <w:jc w:val="both"/>
        <w:rPr>
          <w:rFonts w:ascii="Times New Roman" w:hAnsi="Times New Roman" w:cs="Times New Roman"/>
          <w:color w:val="000000"/>
          <w:sz w:val="28"/>
          <w:szCs w:val="28"/>
        </w:rPr>
      </w:pPr>
      <w:r w:rsidRPr="00DE6942">
        <w:rPr>
          <w:rFonts w:ascii="Times New Roman" w:hAnsi="Times New Roman" w:cs="Times New Roman"/>
          <w:b/>
          <w:bCs/>
          <w:color w:val="000000"/>
          <w:sz w:val="28"/>
          <w:szCs w:val="28"/>
        </w:rPr>
        <w:t>Điều 1.</w:t>
      </w:r>
      <w:r w:rsidRPr="00DE6942">
        <w:rPr>
          <w:rFonts w:ascii="Times New Roman" w:hAnsi="Times New Roman" w:cs="Times New Roman"/>
          <w:color w:val="000000"/>
          <w:sz w:val="28"/>
          <w:szCs w:val="28"/>
        </w:rPr>
        <w:t xml:space="preserve"> Ban hành kèm theo Quyết định này Quy chế </w:t>
      </w:r>
      <w:r w:rsidR="00F43133" w:rsidRPr="00DE6942">
        <w:rPr>
          <w:rFonts w:ascii="Times New Roman" w:hAnsi="Times New Roman" w:cs="Times New Roman"/>
          <w:color w:val="000000"/>
          <w:sz w:val="28"/>
          <w:szCs w:val="28"/>
        </w:rPr>
        <w:t>quản lý</w:t>
      </w:r>
      <w:r w:rsidRPr="00DE6942">
        <w:rPr>
          <w:rFonts w:ascii="Times New Roman" w:hAnsi="Times New Roman" w:cs="Times New Roman"/>
          <w:color w:val="000000"/>
          <w:sz w:val="28"/>
          <w:szCs w:val="28"/>
        </w:rPr>
        <w:t xml:space="preserve"> hoạt động đối ngoại của </w:t>
      </w:r>
      <w:r w:rsidR="00B570C4" w:rsidRPr="00DE6942">
        <w:rPr>
          <w:rFonts w:ascii="Times New Roman" w:hAnsi="Times New Roman" w:cs="Times New Roman"/>
          <w:color w:val="000000"/>
          <w:sz w:val="28"/>
          <w:szCs w:val="28"/>
        </w:rPr>
        <w:t>Bộ Tư pháp</w:t>
      </w:r>
      <w:r w:rsidRPr="00DE6942">
        <w:rPr>
          <w:rFonts w:ascii="Times New Roman" w:hAnsi="Times New Roman" w:cs="Times New Roman"/>
          <w:color w:val="000000"/>
          <w:sz w:val="28"/>
          <w:szCs w:val="28"/>
        </w:rPr>
        <w:t>.</w:t>
      </w:r>
    </w:p>
    <w:p w:rsidR="00C57E36" w:rsidRPr="00DE6942" w:rsidRDefault="00C57E36" w:rsidP="002139AB">
      <w:pPr>
        <w:autoSpaceDE w:val="0"/>
        <w:autoSpaceDN w:val="0"/>
        <w:adjustRightInd w:val="0"/>
        <w:spacing w:before="240" w:after="240"/>
        <w:ind w:firstLine="567"/>
        <w:jc w:val="both"/>
        <w:rPr>
          <w:rFonts w:ascii="Times New Roman" w:hAnsi="Times New Roman" w:cs="Times New Roman"/>
          <w:color w:val="000000"/>
          <w:sz w:val="28"/>
          <w:szCs w:val="28"/>
        </w:rPr>
      </w:pPr>
      <w:r w:rsidRPr="00DE6942">
        <w:rPr>
          <w:rFonts w:ascii="Times New Roman" w:hAnsi="Times New Roman" w:cs="Times New Roman"/>
          <w:b/>
          <w:bCs/>
          <w:color w:val="000000"/>
          <w:sz w:val="28"/>
          <w:szCs w:val="28"/>
        </w:rPr>
        <w:t>Điều 2.</w:t>
      </w:r>
      <w:r w:rsidRPr="00DE6942">
        <w:rPr>
          <w:rFonts w:ascii="Times New Roman" w:hAnsi="Times New Roman" w:cs="Times New Roman"/>
          <w:color w:val="000000"/>
          <w:sz w:val="28"/>
          <w:szCs w:val="28"/>
        </w:rPr>
        <w:t xml:space="preserve"> Quyết định này có hiệu lực thi hành kể từ ngày </w:t>
      </w:r>
      <w:r w:rsidR="00B570C4" w:rsidRPr="00DE6942">
        <w:rPr>
          <w:rFonts w:ascii="Times New Roman" w:hAnsi="Times New Roman" w:cs="Times New Roman"/>
          <w:color w:val="000000"/>
          <w:sz w:val="28"/>
          <w:szCs w:val="28"/>
        </w:rPr>
        <w:t>ký</w:t>
      </w:r>
      <w:r w:rsidRPr="00DE6942">
        <w:rPr>
          <w:rFonts w:ascii="Times New Roman" w:hAnsi="Times New Roman" w:cs="Times New Roman"/>
          <w:color w:val="000000"/>
          <w:sz w:val="28"/>
          <w:szCs w:val="28"/>
        </w:rPr>
        <w:t xml:space="preserve"> và thay thế Quyết định số </w:t>
      </w:r>
      <w:r w:rsidR="007F2D1D">
        <w:rPr>
          <w:rFonts w:ascii="Times New Roman" w:hAnsi="Times New Roman" w:cs="Times New Roman"/>
          <w:color w:val="000000"/>
          <w:sz w:val="28"/>
          <w:szCs w:val="28"/>
        </w:rPr>
        <w:t>406/2011</w:t>
      </w:r>
      <w:r w:rsidR="00B570C4" w:rsidRPr="00DE6942">
        <w:rPr>
          <w:rFonts w:ascii="Times New Roman" w:hAnsi="Times New Roman" w:cs="Times New Roman"/>
          <w:color w:val="000000"/>
          <w:sz w:val="28"/>
          <w:szCs w:val="28"/>
        </w:rPr>
        <w:t>/QĐ-BTP</w:t>
      </w:r>
      <w:r w:rsidR="00CA3F07">
        <w:rPr>
          <w:rFonts w:ascii="Times New Roman" w:hAnsi="Times New Roman" w:cs="Times New Roman"/>
          <w:color w:val="000000"/>
          <w:sz w:val="28"/>
          <w:szCs w:val="28"/>
        </w:rPr>
        <w:t xml:space="preserve"> ngày 29</w:t>
      </w:r>
      <w:r w:rsidRPr="00DE6942">
        <w:rPr>
          <w:rFonts w:ascii="Times New Roman" w:hAnsi="Times New Roman" w:cs="Times New Roman"/>
          <w:color w:val="000000"/>
          <w:sz w:val="28"/>
          <w:szCs w:val="28"/>
        </w:rPr>
        <w:t xml:space="preserve"> tháng </w:t>
      </w:r>
      <w:r w:rsidR="00CA3F07">
        <w:rPr>
          <w:rFonts w:ascii="Times New Roman" w:hAnsi="Times New Roman" w:cs="Times New Roman"/>
          <w:color w:val="000000"/>
          <w:sz w:val="28"/>
          <w:szCs w:val="28"/>
        </w:rPr>
        <w:t>3</w:t>
      </w:r>
      <w:r w:rsidR="00B570C4" w:rsidRPr="00DE6942">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 xml:space="preserve">năm </w:t>
      </w:r>
      <w:r w:rsidR="00CA3F07">
        <w:rPr>
          <w:rFonts w:ascii="Times New Roman" w:hAnsi="Times New Roman" w:cs="Times New Roman"/>
          <w:color w:val="000000"/>
          <w:sz w:val="28"/>
          <w:szCs w:val="28"/>
        </w:rPr>
        <w:t>2011</w:t>
      </w:r>
      <w:r w:rsidRPr="00DE6942">
        <w:rPr>
          <w:rFonts w:ascii="Times New Roman" w:hAnsi="Times New Roman" w:cs="Times New Roman"/>
          <w:color w:val="000000"/>
          <w:sz w:val="28"/>
          <w:szCs w:val="28"/>
        </w:rPr>
        <w:t xml:space="preserve"> của Bộ trưởng </w:t>
      </w:r>
      <w:r w:rsidR="00B570C4" w:rsidRPr="00DE6942">
        <w:rPr>
          <w:rFonts w:ascii="Times New Roman" w:hAnsi="Times New Roman" w:cs="Times New Roman"/>
          <w:color w:val="000000"/>
          <w:sz w:val="28"/>
          <w:szCs w:val="28"/>
        </w:rPr>
        <w:t>Bộ Tư pháp</w:t>
      </w:r>
      <w:r w:rsidRPr="00DE6942">
        <w:rPr>
          <w:rFonts w:ascii="Times New Roman" w:hAnsi="Times New Roman" w:cs="Times New Roman"/>
          <w:color w:val="000000"/>
          <w:sz w:val="28"/>
          <w:szCs w:val="28"/>
        </w:rPr>
        <w:t xml:space="preserve"> ban hành Quy chế</w:t>
      </w:r>
      <w:r w:rsidR="00F9014E">
        <w:rPr>
          <w:rFonts w:ascii="Times New Roman" w:hAnsi="Times New Roman" w:cs="Times New Roman"/>
          <w:color w:val="000000"/>
          <w:sz w:val="28"/>
          <w:szCs w:val="28"/>
        </w:rPr>
        <w:t xml:space="preserve"> quản lý</w:t>
      </w:r>
      <w:r w:rsidRPr="00DE6942">
        <w:rPr>
          <w:rFonts w:ascii="Times New Roman" w:hAnsi="Times New Roman" w:cs="Times New Roman"/>
          <w:color w:val="000000"/>
          <w:sz w:val="28"/>
          <w:szCs w:val="28"/>
        </w:rPr>
        <w:t xml:space="preserve"> hoạt động đối ngoại của </w:t>
      </w:r>
      <w:r w:rsidR="00B570C4" w:rsidRPr="00DE6942">
        <w:rPr>
          <w:rFonts w:ascii="Times New Roman" w:hAnsi="Times New Roman" w:cs="Times New Roman"/>
          <w:color w:val="000000"/>
          <w:sz w:val="28"/>
          <w:szCs w:val="28"/>
        </w:rPr>
        <w:t>Bộ Tư pháp</w:t>
      </w:r>
      <w:r w:rsidRPr="00DE6942">
        <w:rPr>
          <w:rFonts w:ascii="Times New Roman" w:hAnsi="Times New Roman" w:cs="Times New Roman"/>
          <w:color w:val="000000"/>
          <w:sz w:val="28"/>
          <w:szCs w:val="28"/>
        </w:rPr>
        <w:t>.</w:t>
      </w:r>
    </w:p>
    <w:p w:rsidR="00A6169E" w:rsidRDefault="00C57E36" w:rsidP="002139AB">
      <w:pPr>
        <w:autoSpaceDE w:val="0"/>
        <w:autoSpaceDN w:val="0"/>
        <w:adjustRightInd w:val="0"/>
        <w:spacing w:before="240" w:after="240"/>
        <w:ind w:firstLine="567"/>
        <w:jc w:val="both"/>
        <w:rPr>
          <w:rFonts w:ascii="Times New Roman" w:hAnsi="Times New Roman" w:cs="Times New Roman"/>
          <w:color w:val="000000"/>
          <w:sz w:val="28"/>
          <w:szCs w:val="28"/>
        </w:rPr>
      </w:pPr>
      <w:r w:rsidRPr="00DE6942">
        <w:rPr>
          <w:rFonts w:ascii="Times New Roman" w:hAnsi="Times New Roman" w:cs="Times New Roman"/>
          <w:b/>
          <w:bCs/>
          <w:color w:val="000000"/>
          <w:sz w:val="28"/>
          <w:szCs w:val="28"/>
        </w:rPr>
        <w:t>Điều 3.</w:t>
      </w:r>
      <w:r w:rsidR="00A6169E" w:rsidRPr="00DE6942">
        <w:rPr>
          <w:rFonts w:ascii="Times New Roman" w:hAnsi="Times New Roman" w:cs="Times New Roman"/>
          <w:b/>
          <w:bCs/>
          <w:color w:val="000000"/>
          <w:sz w:val="28"/>
          <w:szCs w:val="28"/>
        </w:rPr>
        <w:t xml:space="preserve"> </w:t>
      </w:r>
      <w:r w:rsidR="00A6169E" w:rsidRPr="00DE6942">
        <w:rPr>
          <w:rFonts w:ascii="Times New Roman" w:hAnsi="Times New Roman" w:cs="Times New Roman"/>
          <w:color w:val="000000"/>
          <w:sz w:val="28"/>
          <w:szCs w:val="28"/>
        </w:rPr>
        <w:t>Chánh Văn phòng,</w:t>
      </w:r>
      <w:r w:rsidRPr="00DE6942">
        <w:rPr>
          <w:rFonts w:ascii="Times New Roman" w:hAnsi="Times New Roman" w:cs="Times New Roman"/>
          <w:color w:val="000000"/>
          <w:sz w:val="28"/>
          <w:szCs w:val="28"/>
        </w:rPr>
        <w:t xml:space="preserve"> Vụ trư</w:t>
      </w:r>
      <w:r w:rsidRPr="00DE6942">
        <w:rPr>
          <w:rFonts w:ascii="Times New Roman" w:hAnsi="Times New Roman" w:cs="Times New Roman"/>
          <w:color w:val="000000"/>
          <w:sz w:val="28"/>
          <w:szCs w:val="28"/>
        </w:rPr>
        <w:softHyphen/>
        <w:t xml:space="preserve">ởng Vụ Hợp tác quốc tế, Vụ trưởng Vụ Tổ chức cán bộ, Thủ trưởng các đơn vị thuộc </w:t>
      </w:r>
      <w:r w:rsidR="00B570C4" w:rsidRPr="00DE6942">
        <w:rPr>
          <w:rFonts w:ascii="Times New Roman" w:hAnsi="Times New Roman" w:cs="Times New Roman"/>
          <w:color w:val="000000"/>
          <w:sz w:val="28"/>
          <w:szCs w:val="28"/>
        </w:rPr>
        <w:t>Bộ</w:t>
      </w:r>
      <w:r w:rsidR="001D35EC">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c</w:t>
      </w:r>
      <w:r w:rsidR="00A6169E" w:rsidRPr="00DE6942">
        <w:rPr>
          <w:rFonts w:ascii="Times New Roman" w:hAnsi="Times New Roman" w:cs="Times New Roman"/>
          <w:color w:val="000000"/>
          <w:sz w:val="28"/>
          <w:szCs w:val="28"/>
        </w:rPr>
        <w:t>hịu</w:t>
      </w:r>
      <w:r w:rsidRPr="00DE6942">
        <w:rPr>
          <w:rFonts w:ascii="Times New Roman" w:hAnsi="Times New Roman" w:cs="Times New Roman"/>
          <w:color w:val="000000"/>
          <w:sz w:val="28"/>
          <w:szCs w:val="28"/>
        </w:rPr>
        <w:t xml:space="preserve"> trách nhiệm thi hành </w:t>
      </w:r>
      <w:r w:rsidR="000753E1" w:rsidRPr="00DE6942">
        <w:rPr>
          <w:rFonts w:ascii="Times New Roman" w:hAnsi="Times New Roman" w:cs="Times New Roman"/>
          <w:color w:val="000000"/>
          <w:sz w:val="28"/>
          <w:szCs w:val="28"/>
        </w:rPr>
        <w:t>Q</w:t>
      </w:r>
      <w:r w:rsidRPr="00DE6942">
        <w:rPr>
          <w:rFonts w:ascii="Times New Roman" w:hAnsi="Times New Roman" w:cs="Times New Roman"/>
          <w:color w:val="000000"/>
          <w:sz w:val="28"/>
          <w:szCs w:val="28"/>
        </w:rPr>
        <w:t xml:space="preserve">uyết định này./. </w:t>
      </w:r>
    </w:p>
    <w:p w:rsidR="008875DA" w:rsidRPr="00DE6942" w:rsidRDefault="008875DA" w:rsidP="00514B51">
      <w:pPr>
        <w:autoSpaceDE w:val="0"/>
        <w:autoSpaceDN w:val="0"/>
        <w:adjustRightInd w:val="0"/>
        <w:spacing w:before="120"/>
        <w:ind w:firstLine="567"/>
        <w:jc w:val="both"/>
        <w:rPr>
          <w:rFonts w:ascii="Times New Roman" w:hAnsi="Times New Roman" w:cs="Times New Roman"/>
          <w:color w:val="000000"/>
          <w:sz w:val="28"/>
          <w:szCs w:val="28"/>
        </w:rPr>
      </w:pPr>
    </w:p>
    <w:tbl>
      <w:tblPr>
        <w:tblStyle w:val="TableGrid"/>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8"/>
        <w:gridCol w:w="4560"/>
      </w:tblGrid>
      <w:tr w:rsidR="00A6169E" w:rsidRPr="00DE6942" w:rsidTr="00FA781F">
        <w:tc>
          <w:tcPr>
            <w:tcW w:w="5028" w:type="dxa"/>
          </w:tcPr>
          <w:p w:rsidR="00A6169E" w:rsidRPr="00DE6942" w:rsidRDefault="00A6169E" w:rsidP="00514B51">
            <w:pPr>
              <w:autoSpaceDE w:val="0"/>
              <w:autoSpaceDN w:val="0"/>
              <w:adjustRightInd w:val="0"/>
              <w:jc w:val="both"/>
              <w:rPr>
                <w:rFonts w:ascii="Times New Roman" w:hAnsi="Times New Roman" w:cs="Times New Roman"/>
                <w:b/>
                <w:bCs/>
                <w:i/>
                <w:iCs/>
                <w:color w:val="000000"/>
              </w:rPr>
            </w:pPr>
            <w:r w:rsidRPr="00DE6942">
              <w:rPr>
                <w:rFonts w:ascii="Times New Roman" w:hAnsi="Times New Roman" w:cs="Times New Roman"/>
                <w:b/>
                <w:bCs/>
                <w:i/>
                <w:iCs/>
                <w:color w:val="000000"/>
              </w:rPr>
              <w:t>Nơi nhận:</w:t>
            </w:r>
          </w:p>
          <w:p w:rsidR="00A6169E" w:rsidRDefault="00A6169E" w:rsidP="00514B51">
            <w:pPr>
              <w:autoSpaceDE w:val="0"/>
              <w:autoSpaceDN w:val="0"/>
              <w:adjustRightInd w:val="0"/>
              <w:jc w:val="both"/>
              <w:rPr>
                <w:rFonts w:ascii="Times New Roman" w:hAnsi="Times New Roman" w:cs="Times New Roman"/>
                <w:color w:val="000000"/>
                <w:sz w:val="22"/>
                <w:szCs w:val="22"/>
              </w:rPr>
            </w:pPr>
            <w:r w:rsidRPr="00DE6942">
              <w:rPr>
                <w:rFonts w:ascii="Times New Roman" w:hAnsi="Times New Roman" w:cs="Times New Roman"/>
                <w:color w:val="000000"/>
                <w:sz w:val="22"/>
                <w:szCs w:val="22"/>
              </w:rPr>
              <w:t>- Như Điều 3;</w:t>
            </w:r>
          </w:p>
          <w:p w:rsidR="008A36DF" w:rsidRDefault="008A36DF" w:rsidP="00514B51">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 Thủ tướng Chính phủ (để b/c);</w:t>
            </w:r>
          </w:p>
          <w:p w:rsidR="008A36DF" w:rsidRPr="00DE6942" w:rsidRDefault="008A36DF" w:rsidP="00514B51">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Phó Thủ tướng </w:t>
            </w:r>
            <w:r w:rsidR="00F9014E">
              <w:rPr>
                <w:rFonts w:ascii="Times New Roman" w:hAnsi="Times New Roman" w:cs="Times New Roman"/>
                <w:color w:val="000000"/>
                <w:sz w:val="22"/>
                <w:szCs w:val="22"/>
              </w:rPr>
              <w:t xml:space="preserve">Phạm Bình Minh </w:t>
            </w:r>
            <w:r>
              <w:rPr>
                <w:rFonts w:ascii="Times New Roman" w:hAnsi="Times New Roman" w:cs="Times New Roman"/>
                <w:color w:val="000000"/>
                <w:sz w:val="22"/>
                <w:szCs w:val="22"/>
              </w:rPr>
              <w:t>(để b/c);</w:t>
            </w:r>
          </w:p>
          <w:p w:rsidR="00F277F8" w:rsidRPr="00DE6942" w:rsidRDefault="00F277F8" w:rsidP="00514B51">
            <w:pPr>
              <w:autoSpaceDE w:val="0"/>
              <w:autoSpaceDN w:val="0"/>
              <w:adjustRightInd w:val="0"/>
              <w:jc w:val="both"/>
              <w:rPr>
                <w:rFonts w:ascii="Times New Roman" w:hAnsi="Times New Roman" w:cs="Times New Roman"/>
                <w:color w:val="000000"/>
                <w:sz w:val="22"/>
                <w:szCs w:val="22"/>
              </w:rPr>
            </w:pPr>
            <w:r w:rsidRPr="00DE6942">
              <w:rPr>
                <w:rFonts w:ascii="Times New Roman" w:hAnsi="Times New Roman" w:cs="Times New Roman"/>
                <w:color w:val="000000"/>
                <w:sz w:val="22"/>
                <w:szCs w:val="22"/>
              </w:rPr>
              <w:t xml:space="preserve">- Ban Đối </w:t>
            </w:r>
            <w:r w:rsidR="008A36DF">
              <w:rPr>
                <w:rFonts w:ascii="Times New Roman" w:hAnsi="Times New Roman" w:cs="Times New Roman"/>
                <w:color w:val="000000"/>
                <w:sz w:val="22"/>
                <w:szCs w:val="22"/>
              </w:rPr>
              <w:t>ngoại Trung ương, Bộ Ngoại giao, Bộ Công an;</w:t>
            </w:r>
          </w:p>
          <w:p w:rsidR="00C64BB8" w:rsidRPr="00DE6942" w:rsidRDefault="00C64BB8" w:rsidP="00C64BB8">
            <w:pPr>
              <w:autoSpaceDE w:val="0"/>
              <w:autoSpaceDN w:val="0"/>
              <w:adjustRightInd w:val="0"/>
              <w:jc w:val="both"/>
              <w:rPr>
                <w:rFonts w:ascii="Times New Roman" w:hAnsi="Times New Roman" w:cs="Times New Roman"/>
                <w:color w:val="000000"/>
                <w:sz w:val="22"/>
                <w:szCs w:val="22"/>
              </w:rPr>
            </w:pPr>
            <w:r w:rsidRPr="00DE6942">
              <w:rPr>
                <w:rFonts w:ascii="Times New Roman" w:hAnsi="Times New Roman" w:cs="Times New Roman"/>
                <w:color w:val="000000"/>
                <w:sz w:val="22"/>
                <w:szCs w:val="22"/>
              </w:rPr>
              <w:t xml:space="preserve">- </w:t>
            </w:r>
            <w:r>
              <w:rPr>
                <w:rFonts w:ascii="Times New Roman" w:hAnsi="Times New Roman" w:cs="Times New Roman"/>
                <w:color w:val="000000"/>
                <w:sz w:val="22"/>
                <w:szCs w:val="22"/>
              </w:rPr>
              <w:t>C</w:t>
            </w:r>
            <w:r w:rsidRPr="00DE6942">
              <w:rPr>
                <w:rFonts w:ascii="Times New Roman" w:hAnsi="Times New Roman" w:cs="Times New Roman"/>
                <w:color w:val="000000"/>
                <w:sz w:val="22"/>
                <w:szCs w:val="22"/>
              </w:rPr>
              <w:t>ác Thứ trưởng B</w:t>
            </w:r>
            <w:r>
              <w:rPr>
                <w:rFonts w:ascii="Times New Roman" w:hAnsi="Times New Roman" w:cs="Times New Roman"/>
                <w:color w:val="000000"/>
                <w:sz w:val="22"/>
                <w:szCs w:val="22"/>
              </w:rPr>
              <w:t>ộ Tư pháp</w:t>
            </w:r>
            <w:r w:rsidRPr="00DE6942">
              <w:rPr>
                <w:rFonts w:ascii="Times New Roman" w:hAnsi="Times New Roman" w:cs="Times New Roman"/>
                <w:color w:val="000000"/>
                <w:sz w:val="22"/>
                <w:szCs w:val="22"/>
              </w:rPr>
              <w:t>;</w:t>
            </w:r>
          </w:p>
          <w:p w:rsidR="00A6169E" w:rsidRPr="00DE6942" w:rsidRDefault="00A6169E" w:rsidP="00514B51">
            <w:pPr>
              <w:autoSpaceDE w:val="0"/>
              <w:autoSpaceDN w:val="0"/>
              <w:adjustRightInd w:val="0"/>
              <w:jc w:val="both"/>
              <w:rPr>
                <w:rFonts w:ascii="Times New Roman" w:hAnsi="Times New Roman" w:cs="Times New Roman"/>
                <w:color w:val="000000"/>
                <w:sz w:val="22"/>
                <w:szCs w:val="22"/>
              </w:rPr>
            </w:pPr>
            <w:r w:rsidRPr="00DE6942">
              <w:rPr>
                <w:rFonts w:ascii="Times New Roman" w:hAnsi="Times New Roman" w:cs="Times New Roman"/>
                <w:color w:val="000000"/>
                <w:sz w:val="22"/>
                <w:szCs w:val="22"/>
              </w:rPr>
              <w:t xml:space="preserve">- Cổng thông tin điện tử </w:t>
            </w:r>
            <w:r w:rsidR="00C64BB8" w:rsidRPr="00DE6942">
              <w:rPr>
                <w:rFonts w:ascii="Times New Roman" w:hAnsi="Times New Roman" w:cs="Times New Roman"/>
                <w:color w:val="000000"/>
                <w:sz w:val="22"/>
                <w:szCs w:val="22"/>
              </w:rPr>
              <w:t>B</w:t>
            </w:r>
            <w:r w:rsidR="00C64BB8">
              <w:rPr>
                <w:rFonts w:ascii="Times New Roman" w:hAnsi="Times New Roman" w:cs="Times New Roman"/>
                <w:color w:val="000000"/>
                <w:sz w:val="22"/>
                <w:szCs w:val="22"/>
              </w:rPr>
              <w:t>ộ Tư pháp</w:t>
            </w:r>
            <w:r w:rsidRPr="00DE6942">
              <w:rPr>
                <w:rFonts w:ascii="Times New Roman" w:hAnsi="Times New Roman" w:cs="Times New Roman"/>
                <w:color w:val="000000"/>
                <w:sz w:val="22"/>
                <w:szCs w:val="22"/>
              </w:rPr>
              <w:t>;</w:t>
            </w:r>
          </w:p>
          <w:p w:rsidR="00A6169E" w:rsidRPr="00DE6942" w:rsidRDefault="00A6169E" w:rsidP="00514B51">
            <w:pPr>
              <w:autoSpaceDE w:val="0"/>
              <w:autoSpaceDN w:val="0"/>
              <w:adjustRightInd w:val="0"/>
              <w:jc w:val="both"/>
              <w:rPr>
                <w:rFonts w:ascii="Times New Roman" w:hAnsi="Times New Roman" w:cs="Times New Roman"/>
                <w:color w:val="000000"/>
                <w:sz w:val="28"/>
                <w:szCs w:val="28"/>
              </w:rPr>
            </w:pPr>
            <w:r w:rsidRPr="00DE6942">
              <w:rPr>
                <w:rFonts w:ascii="Times New Roman" w:hAnsi="Times New Roman" w:cs="Times New Roman"/>
                <w:color w:val="000000"/>
                <w:sz w:val="22"/>
                <w:szCs w:val="22"/>
              </w:rPr>
              <w:t>- Lưu: VT, HTQT</w:t>
            </w:r>
            <w:r w:rsidR="00CA4132" w:rsidRPr="00DE6942">
              <w:rPr>
                <w:rFonts w:ascii="Times New Roman" w:hAnsi="Times New Roman" w:cs="Times New Roman"/>
                <w:color w:val="000000"/>
                <w:sz w:val="22"/>
                <w:szCs w:val="22"/>
              </w:rPr>
              <w:t xml:space="preserve"> (</w:t>
            </w:r>
            <w:r w:rsidR="00CA3F07">
              <w:rPr>
                <w:rFonts w:ascii="Times New Roman" w:hAnsi="Times New Roman" w:cs="Times New Roman"/>
                <w:color w:val="000000"/>
                <w:sz w:val="22"/>
                <w:szCs w:val="22"/>
              </w:rPr>
              <w:t>QLHTPL</w:t>
            </w:r>
            <w:r w:rsidR="00CA4132" w:rsidRPr="00DE6942">
              <w:rPr>
                <w:rFonts w:ascii="Times New Roman" w:hAnsi="Times New Roman" w:cs="Times New Roman"/>
                <w:color w:val="000000"/>
                <w:sz w:val="22"/>
                <w:szCs w:val="22"/>
              </w:rPr>
              <w:t>.02</w:t>
            </w:r>
            <w:r w:rsidR="00B669AB" w:rsidRPr="00DE6942">
              <w:rPr>
                <w:rFonts w:ascii="Times New Roman" w:hAnsi="Times New Roman" w:cs="Times New Roman"/>
                <w:color w:val="000000"/>
                <w:sz w:val="22"/>
                <w:szCs w:val="22"/>
              </w:rPr>
              <w:t>)</w:t>
            </w:r>
            <w:r w:rsidRPr="00DE6942">
              <w:rPr>
                <w:rFonts w:ascii="Times New Roman" w:hAnsi="Times New Roman" w:cs="Times New Roman"/>
                <w:color w:val="000000"/>
                <w:sz w:val="22"/>
                <w:szCs w:val="22"/>
              </w:rPr>
              <w:t>.</w:t>
            </w:r>
          </w:p>
        </w:tc>
        <w:tc>
          <w:tcPr>
            <w:tcW w:w="4560" w:type="dxa"/>
          </w:tcPr>
          <w:p w:rsidR="00A6169E" w:rsidRPr="00DE6942" w:rsidRDefault="00A6169E" w:rsidP="00514B51">
            <w:pPr>
              <w:autoSpaceDE w:val="0"/>
              <w:autoSpaceDN w:val="0"/>
              <w:adjustRightInd w:val="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BỘ TRƯỞNG</w:t>
            </w:r>
          </w:p>
          <w:p w:rsidR="00A6169E" w:rsidRPr="00DE6942" w:rsidRDefault="00A6169E" w:rsidP="00514B51">
            <w:pPr>
              <w:autoSpaceDE w:val="0"/>
              <w:autoSpaceDN w:val="0"/>
              <w:adjustRightInd w:val="0"/>
              <w:jc w:val="center"/>
              <w:rPr>
                <w:rFonts w:ascii="Times New Roman" w:hAnsi="Times New Roman" w:cs="Times New Roman"/>
                <w:b/>
                <w:bCs/>
                <w:color w:val="000000"/>
                <w:sz w:val="28"/>
                <w:szCs w:val="28"/>
              </w:rPr>
            </w:pPr>
          </w:p>
          <w:p w:rsidR="00A6169E" w:rsidRPr="00DE6942" w:rsidRDefault="00A6169E" w:rsidP="00514B51">
            <w:pPr>
              <w:autoSpaceDE w:val="0"/>
              <w:autoSpaceDN w:val="0"/>
              <w:adjustRightInd w:val="0"/>
              <w:jc w:val="center"/>
              <w:rPr>
                <w:rFonts w:ascii="Times New Roman" w:hAnsi="Times New Roman" w:cs="Times New Roman"/>
                <w:b/>
                <w:bCs/>
                <w:color w:val="000000"/>
                <w:sz w:val="28"/>
                <w:szCs w:val="28"/>
              </w:rPr>
            </w:pPr>
          </w:p>
          <w:p w:rsidR="00DC4AF5" w:rsidRDefault="00DC4AF5" w:rsidP="00514B51">
            <w:pPr>
              <w:autoSpaceDE w:val="0"/>
              <w:autoSpaceDN w:val="0"/>
              <w:adjustRightInd w:val="0"/>
              <w:rPr>
                <w:rFonts w:ascii="Times New Roman" w:hAnsi="Times New Roman" w:cs="Times New Roman"/>
                <w:b/>
                <w:bCs/>
                <w:color w:val="000000"/>
                <w:sz w:val="28"/>
                <w:szCs w:val="28"/>
              </w:rPr>
            </w:pPr>
          </w:p>
          <w:p w:rsidR="00CA3F07" w:rsidRPr="00DE6942" w:rsidRDefault="00CA3F07" w:rsidP="00514B51">
            <w:pPr>
              <w:autoSpaceDE w:val="0"/>
              <w:autoSpaceDN w:val="0"/>
              <w:adjustRightInd w:val="0"/>
              <w:rPr>
                <w:rFonts w:ascii="Times New Roman" w:hAnsi="Times New Roman" w:cs="Times New Roman"/>
                <w:b/>
                <w:bCs/>
                <w:color w:val="000000"/>
                <w:sz w:val="28"/>
                <w:szCs w:val="28"/>
              </w:rPr>
            </w:pPr>
          </w:p>
          <w:p w:rsidR="00A6169E" w:rsidRPr="00DE6942" w:rsidRDefault="00A6169E" w:rsidP="00514B51">
            <w:pPr>
              <w:autoSpaceDE w:val="0"/>
              <w:autoSpaceDN w:val="0"/>
              <w:adjustRightInd w:val="0"/>
              <w:jc w:val="center"/>
              <w:rPr>
                <w:rFonts w:ascii="Times New Roman" w:hAnsi="Times New Roman" w:cs="Times New Roman"/>
                <w:b/>
                <w:bCs/>
                <w:color w:val="000000"/>
                <w:sz w:val="28"/>
                <w:szCs w:val="28"/>
              </w:rPr>
            </w:pPr>
          </w:p>
          <w:p w:rsidR="00A6169E" w:rsidRPr="00DE6942" w:rsidRDefault="00A6169E" w:rsidP="00514B51">
            <w:pPr>
              <w:autoSpaceDE w:val="0"/>
              <w:autoSpaceDN w:val="0"/>
              <w:adjustRightInd w:val="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Hà Hùng Cường</w:t>
            </w:r>
          </w:p>
        </w:tc>
      </w:tr>
    </w:tbl>
    <w:p w:rsidR="001D35EC" w:rsidRDefault="001D35EC">
      <w:r>
        <w:br w:type="page"/>
      </w: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4"/>
        <w:gridCol w:w="6534"/>
      </w:tblGrid>
      <w:tr w:rsidR="00097204" w:rsidRPr="00DE6942" w:rsidTr="00F613D5">
        <w:tc>
          <w:tcPr>
            <w:tcW w:w="3174" w:type="dxa"/>
          </w:tcPr>
          <w:p w:rsidR="00097204" w:rsidRPr="00DE6942" w:rsidRDefault="00097204" w:rsidP="001F18CF">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lastRenderedPageBreak/>
              <w:t>BỘ TƯ PHÁP</w:t>
            </w:r>
          </w:p>
          <w:p w:rsidR="00097204" w:rsidRPr="00DE6942" w:rsidRDefault="00B2348C" w:rsidP="001F18CF">
            <w:pPr>
              <w:autoSpaceDE w:val="0"/>
              <w:autoSpaceDN w:val="0"/>
              <w:adjustRightInd w:val="0"/>
              <w:spacing w:before="120"/>
              <w:jc w:val="center"/>
              <w:rPr>
                <w:rFonts w:ascii="Times New Roman" w:hAnsi="Times New Roman" w:cs="Times New Roman"/>
                <w:b/>
                <w:bCs/>
                <w:color w:val="000000"/>
                <w:sz w:val="28"/>
                <w:szCs w:val="28"/>
              </w:rPr>
            </w:pPr>
            <w:r>
              <w:rPr>
                <w:noProof/>
              </w:rPr>
              <w:pict>
                <v:line id="_x0000_s1029" style="position:absolute;left:0;text-align:left;z-index:251659264" from="50.65pt,2.85pt" to="89.55pt,2.85pt"/>
              </w:pict>
            </w:r>
          </w:p>
        </w:tc>
        <w:tc>
          <w:tcPr>
            <w:tcW w:w="6534" w:type="dxa"/>
          </w:tcPr>
          <w:p w:rsidR="00097204" w:rsidRPr="00DE6942" w:rsidRDefault="00097204" w:rsidP="001F18CF">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CỘNG HÒA XÃ HỘI CHỦ NGHĨA VIỆT NAM</w:t>
            </w:r>
          </w:p>
          <w:p w:rsidR="00097204" w:rsidRPr="00DE6942" w:rsidRDefault="00097204" w:rsidP="001F18CF">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Độc lập - Tự do - Hạnh phúc</w:t>
            </w:r>
          </w:p>
          <w:p w:rsidR="00097204" w:rsidRPr="00DE6942" w:rsidRDefault="00B2348C" w:rsidP="001F18CF">
            <w:pPr>
              <w:autoSpaceDE w:val="0"/>
              <w:autoSpaceDN w:val="0"/>
              <w:adjustRightInd w:val="0"/>
              <w:spacing w:before="120"/>
              <w:jc w:val="center"/>
              <w:rPr>
                <w:rFonts w:ascii="Times New Roman" w:hAnsi="Times New Roman" w:cs="Times New Roman"/>
                <w:i/>
                <w:iCs/>
                <w:sz w:val="28"/>
                <w:szCs w:val="28"/>
              </w:rPr>
            </w:pPr>
            <w:r>
              <w:rPr>
                <w:noProof/>
              </w:rPr>
              <w:pict>
                <v:line id="_x0000_s1030" style="position:absolute;left:0;text-align:left;z-index:251660288" from="75.9pt,4.1pt" to="237.9pt,4.1pt"/>
              </w:pict>
            </w:r>
          </w:p>
          <w:p w:rsidR="00097204" w:rsidRPr="00DE6942" w:rsidRDefault="00097204" w:rsidP="001F18CF">
            <w:pPr>
              <w:autoSpaceDE w:val="0"/>
              <w:autoSpaceDN w:val="0"/>
              <w:adjustRightInd w:val="0"/>
              <w:spacing w:before="120"/>
              <w:jc w:val="center"/>
              <w:rPr>
                <w:rFonts w:ascii="Times New Roman" w:hAnsi="Times New Roman" w:cs="Times New Roman"/>
                <w:b/>
                <w:bCs/>
                <w:i/>
                <w:iCs/>
                <w:color w:val="000000"/>
                <w:sz w:val="28"/>
                <w:szCs w:val="28"/>
              </w:rPr>
            </w:pPr>
          </w:p>
        </w:tc>
      </w:tr>
    </w:tbl>
    <w:p w:rsidR="00C57E36" w:rsidRPr="00DE6942" w:rsidRDefault="00F43133"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QUY CHẾ QUẢN LÝ HOẠT ĐỘNG ĐỐI NGOẠI CỦA BỘ TƯ PHÁP</w:t>
      </w:r>
    </w:p>
    <w:p w:rsidR="00C567CA" w:rsidRDefault="00C57E36" w:rsidP="00514B51">
      <w:pPr>
        <w:autoSpaceDE w:val="0"/>
        <w:autoSpaceDN w:val="0"/>
        <w:adjustRightInd w:val="0"/>
        <w:spacing w:before="120"/>
        <w:jc w:val="center"/>
        <w:rPr>
          <w:rFonts w:ascii="Times New Roman" w:hAnsi="Times New Roman" w:cs="Times New Roman"/>
          <w:i/>
          <w:iCs/>
          <w:color w:val="000000"/>
          <w:sz w:val="28"/>
          <w:szCs w:val="28"/>
        </w:rPr>
      </w:pPr>
      <w:r w:rsidRPr="00DE6942">
        <w:rPr>
          <w:rFonts w:ascii="Times New Roman" w:hAnsi="Times New Roman" w:cs="Times New Roman"/>
          <w:i/>
          <w:iCs/>
          <w:color w:val="000000"/>
          <w:sz w:val="28"/>
          <w:szCs w:val="28"/>
        </w:rPr>
        <w:t>(</w:t>
      </w:r>
      <w:r w:rsidR="00A741C4" w:rsidRPr="00DE6942">
        <w:rPr>
          <w:rFonts w:ascii="Times New Roman" w:hAnsi="Times New Roman" w:cs="Times New Roman"/>
          <w:i/>
          <w:iCs/>
          <w:color w:val="000000"/>
          <w:sz w:val="28"/>
          <w:szCs w:val="28"/>
        </w:rPr>
        <w:t>B</w:t>
      </w:r>
      <w:r w:rsidRPr="00DE6942">
        <w:rPr>
          <w:rFonts w:ascii="Times New Roman" w:hAnsi="Times New Roman" w:cs="Times New Roman"/>
          <w:i/>
          <w:iCs/>
          <w:color w:val="000000"/>
          <w:sz w:val="28"/>
          <w:szCs w:val="28"/>
        </w:rPr>
        <w:t>an hành kèm theo Quyết định số</w:t>
      </w:r>
      <w:r w:rsidR="00CA3F07">
        <w:rPr>
          <w:rFonts w:ascii="Times New Roman" w:hAnsi="Times New Roman" w:cs="Times New Roman"/>
          <w:i/>
          <w:iCs/>
          <w:color w:val="000000"/>
          <w:sz w:val="28"/>
          <w:szCs w:val="28"/>
        </w:rPr>
        <w:t xml:space="preserve">     </w:t>
      </w:r>
      <w:r w:rsidR="00A6169E" w:rsidRPr="00DE6942">
        <w:rPr>
          <w:rFonts w:ascii="Times New Roman" w:hAnsi="Times New Roman" w:cs="Times New Roman"/>
          <w:i/>
          <w:iCs/>
          <w:color w:val="000000"/>
          <w:sz w:val="28"/>
          <w:szCs w:val="28"/>
        </w:rPr>
        <w:t xml:space="preserve"> </w:t>
      </w:r>
      <w:r w:rsidRPr="00DE6942">
        <w:rPr>
          <w:rFonts w:ascii="Times New Roman" w:hAnsi="Times New Roman" w:cs="Times New Roman"/>
          <w:i/>
          <w:iCs/>
          <w:color w:val="000000"/>
          <w:sz w:val="28"/>
          <w:szCs w:val="28"/>
        </w:rPr>
        <w:t xml:space="preserve">/QĐ-BTP </w:t>
      </w:r>
    </w:p>
    <w:p w:rsidR="00C57E36" w:rsidRPr="00DE6942" w:rsidRDefault="00C57E36" w:rsidP="00C567CA">
      <w:pPr>
        <w:autoSpaceDE w:val="0"/>
        <w:autoSpaceDN w:val="0"/>
        <w:adjustRightInd w:val="0"/>
        <w:spacing w:before="120"/>
        <w:jc w:val="center"/>
        <w:rPr>
          <w:rFonts w:ascii="Times New Roman" w:hAnsi="Times New Roman" w:cs="Times New Roman"/>
          <w:i/>
          <w:iCs/>
          <w:color w:val="000000"/>
          <w:sz w:val="28"/>
          <w:szCs w:val="28"/>
        </w:rPr>
      </w:pPr>
      <w:r w:rsidRPr="00DE6942">
        <w:rPr>
          <w:rFonts w:ascii="Times New Roman" w:hAnsi="Times New Roman" w:cs="Times New Roman"/>
          <w:i/>
          <w:iCs/>
          <w:color w:val="000000"/>
          <w:sz w:val="28"/>
          <w:szCs w:val="28"/>
        </w:rPr>
        <w:t>ngày</w:t>
      </w:r>
      <w:r w:rsidR="00C567CA">
        <w:rPr>
          <w:rFonts w:ascii="Times New Roman" w:hAnsi="Times New Roman" w:cs="Times New Roman"/>
          <w:i/>
          <w:iCs/>
          <w:color w:val="000000"/>
          <w:sz w:val="28"/>
          <w:szCs w:val="28"/>
        </w:rPr>
        <w:t xml:space="preserve"> </w:t>
      </w:r>
      <w:r w:rsidR="00CA3F07">
        <w:rPr>
          <w:rFonts w:ascii="Times New Roman" w:hAnsi="Times New Roman" w:cs="Times New Roman"/>
          <w:i/>
          <w:iCs/>
          <w:color w:val="000000"/>
          <w:sz w:val="28"/>
          <w:szCs w:val="28"/>
        </w:rPr>
        <w:t xml:space="preserve">    </w:t>
      </w:r>
      <w:r w:rsidR="00C567CA">
        <w:rPr>
          <w:rFonts w:ascii="Times New Roman" w:hAnsi="Times New Roman" w:cs="Times New Roman"/>
          <w:i/>
          <w:iCs/>
          <w:color w:val="000000"/>
          <w:sz w:val="28"/>
          <w:szCs w:val="28"/>
        </w:rPr>
        <w:t xml:space="preserve"> </w:t>
      </w:r>
      <w:r w:rsidRPr="00DE6942">
        <w:rPr>
          <w:rFonts w:ascii="Times New Roman" w:hAnsi="Times New Roman" w:cs="Times New Roman"/>
          <w:i/>
          <w:iCs/>
          <w:color w:val="000000"/>
          <w:sz w:val="28"/>
          <w:szCs w:val="28"/>
        </w:rPr>
        <w:t xml:space="preserve">tháng </w:t>
      </w:r>
      <w:r w:rsidR="00CA3F07">
        <w:rPr>
          <w:rFonts w:ascii="Times New Roman" w:hAnsi="Times New Roman" w:cs="Times New Roman"/>
          <w:i/>
          <w:iCs/>
          <w:color w:val="000000"/>
          <w:sz w:val="28"/>
          <w:szCs w:val="28"/>
        </w:rPr>
        <w:t xml:space="preserve">    </w:t>
      </w:r>
      <w:r w:rsidR="00C567CA">
        <w:rPr>
          <w:rFonts w:ascii="Times New Roman" w:hAnsi="Times New Roman" w:cs="Times New Roman"/>
          <w:i/>
          <w:iCs/>
          <w:color w:val="000000"/>
          <w:sz w:val="28"/>
          <w:szCs w:val="28"/>
        </w:rPr>
        <w:t xml:space="preserve"> </w:t>
      </w:r>
      <w:r w:rsidRPr="00DE6942">
        <w:rPr>
          <w:rFonts w:ascii="Times New Roman" w:hAnsi="Times New Roman" w:cs="Times New Roman"/>
          <w:i/>
          <w:iCs/>
          <w:color w:val="000000"/>
          <w:sz w:val="28"/>
          <w:szCs w:val="28"/>
        </w:rPr>
        <w:t>năm 20</w:t>
      </w:r>
      <w:r w:rsidR="00B1749A">
        <w:rPr>
          <w:rFonts w:ascii="Times New Roman" w:hAnsi="Times New Roman" w:cs="Times New Roman"/>
          <w:i/>
          <w:iCs/>
          <w:color w:val="000000"/>
          <w:sz w:val="28"/>
          <w:szCs w:val="28"/>
        </w:rPr>
        <w:t>15</w:t>
      </w:r>
      <w:r w:rsidR="00A6169E" w:rsidRPr="00DE6942">
        <w:rPr>
          <w:rFonts w:ascii="Times New Roman" w:hAnsi="Times New Roman" w:cs="Times New Roman"/>
          <w:i/>
          <w:iCs/>
          <w:color w:val="000000"/>
          <w:sz w:val="28"/>
          <w:szCs w:val="28"/>
        </w:rPr>
        <w:t xml:space="preserve"> </w:t>
      </w:r>
      <w:r w:rsidRPr="00DE6942">
        <w:rPr>
          <w:rFonts w:ascii="Times New Roman" w:hAnsi="Times New Roman" w:cs="Times New Roman"/>
          <w:i/>
          <w:iCs/>
          <w:color w:val="000000"/>
          <w:sz w:val="28"/>
          <w:szCs w:val="28"/>
        </w:rPr>
        <w:t xml:space="preserve">của Bộ trưởng </w:t>
      </w:r>
      <w:r w:rsidR="00B570C4" w:rsidRPr="00DE6942">
        <w:rPr>
          <w:rFonts w:ascii="Times New Roman" w:hAnsi="Times New Roman" w:cs="Times New Roman"/>
          <w:i/>
          <w:iCs/>
          <w:color w:val="000000"/>
          <w:sz w:val="28"/>
          <w:szCs w:val="28"/>
        </w:rPr>
        <w:t>Bộ Tư pháp</w:t>
      </w:r>
      <w:r w:rsidRPr="00DE6942">
        <w:rPr>
          <w:rFonts w:ascii="Times New Roman" w:hAnsi="Times New Roman" w:cs="Times New Roman"/>
          <w:i/>
          <w:iCs/>
          <w:color w:val="000000"/>
          <w:sz w:val="28"/>
          <w:szCs w:val="28"/>
        </w:rPr>
        <w:t>)</w:t>
      </w:r>
    </w:p>
    <w:p w:rsidR="00C57E36" w:rsidRPr="00DE6942" w:rsidRDefault="00B2348C" w:rsidP="00514B51">
      <w:pPr>
        <w:autoSpaceDE w:val="0"/>
        <w:autoSpaceDN w:val="0"/>
        <w:adjustRightInd w:val="0"/>
        <w:spacing w:before="120"/>
        <w:jc w:val="both"/>
        <w:rPr>
          <w:rFonts w:ascii="Times New Roman" w:hAnsi="Times New Roman" w:cs="Times New Roman"/>
          <w:color w:val="000000"/>
          <w:sz w:val="28"/>
          <w:szCs w:val="28"/>
        </w:rPr>
      </w:pPr>
      <w:r>
        <w:rPr>
          <w:noProof/>
        </w:rPr>
        <w:pict>
          <v:line id="_x0000_s1031" style="position:absolute;left:0;text-align:left;z-index:251658240" from="182.8pt,6.25pt" to="278.8pt,6.25pt"/>
        </w:pict>
      </w:r>
    </w:p>
    <w:p w:rsidR="00C57E36" w:rsidRPr="00DE6942" w:rsidRDefault="009D160F"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Chương I</w:t>
      </w:r>
      <w:r w:rsidR="006C49AD" w:rsidRPr="00DE6942">
        <w:rPr>
          <w:rFonts w:ascii="Times New Roman" w:hAnsi="Times New Roman" w:cs="Times New Roman"/>
          <w:b/>
          <w:bCs/>
          <w:color w:val="000000"/>
          <w:sz w:val="28"/>
          <w:szCs w:val="28"/>
        </w:rPr>
        <w:t xml:space="preserve">                                  </w:t>
      </w:r>
    </w:p>
    <w:p w:rsidR="00C57E36"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QUY ĐỊNH CHUNG</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Điều 1. Phạm v</w:t>
      </w:r>
      <w:r w:rsidR="00A6169E" w:rsidRPr="00DE6942">
        <w:rPr>
          <w:rFonts w:ascii="Times New Roman" w:hAnsi="Times New Roman" w:cs="Times New Roman"/>
          <w:b/>
          <w:bCs/>
          <w:color w:val="000000"/>
          <w:sz w:val="28"/>
          <w:szCs w:val="28"/>
        </w:rPr>
        <w:t>i</w:t>
      </w:r>
      <w:r w:rsidRPr="00DE6942">
        <w:rPr>
          <w:rFonts w:ascii="Times New Roman" w:hAnsi="Times New Roman" w:cs="Times New Roman"/>
          <w:b/>
          <w:bCs/>
          <w:color w:val="000000"/>
          <w:sz w:val="28"/>
          <w:szCs w:val="28"/>
        </w:rPr>
        <w:t xml:space="preserve"> điều chỉnh</w:t>
      </w:r>
      <w:r w:rsidR="00DA11DF" w:rsidRPr="00DE6942">
        <w:rPr>
          <w:rFonts w:ascii="Times New Roman" w:hAnsi="Times New Roman" w:cs="Times New Roman"/>
          <w:b/>
          <w:bCs/>
          <w:color w:val="000000"/>
          <w:sz w:val="28"/>
          <w:szCs w:val="28"/>
        </w:rPr>
        <w:t xml:space="preserve"> và đối tượng áp dụng</w:t>
      </w:r>
    </w:p>
    <w:p w:rsidR="00986C43" w:rsidRDefault="008A4965"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b/>
          <w:bCs/>
          <w:color w:val="000000"/>
          <w:sz w:val="28"/>
          <w:szCs w:val="28"/>
        </w:rPr>
        <w:t xml:space="preserve"> </w:t>
      </w:r>
      <w:r w:rsidR="00C57E36" w:rsidRPr="00DE6942">
        <w:rPr>
          <w:rFonts w:ascii="Times New Roman" w:hAnsi="Times New Roman" w:cs="Times New Roman"/>
          <w:color w:val="000000"/>
          <w:sz w:val="28"/>
          <w:szCs w:val="28"/>
        </w:rPr>
        <w:t xml:space="preserve">Quy chế này điều chỉnh hoạt động đối ngoại </w:t>
      </w:r>
      <w:r w:rsidR="00E337F0" w:rsidRPr="00DE6942">
        <w:rPr>
          <w:rFonts w:ascii="Times New Roman" w:hAnsi="Times New Roman" w:cs="Times New Roman"/>
          <w:color w:val="000000"/>
          <w:sz w:val="28"/>
          <w:szCs w:val="28"/>
        </w:rPr>
        <w:t>do Bộ Tư pháp, các đơn vị thuộc Bộ Tư phá</w:t>
      </w:r>
      <w:r w:rsidR="000A0FB2" w:rsidRPr="00DE6942">
        <w:rPr>
          <w:rFonts w:ascii="Times New Roman" w:hAnsi="Times New Roman" w:cs="Times New Roman"/>
          <w:color w:val="000000"/>
          <w:sz w:val="28"/>
          <w:szCs w:val="28"/>
        </w:rPr>
        <w:t>p,</w:t>
      </w:r>
      <w:r w:rsidR="00E337F0" w:rsidRPr="00DE6942">
        <w:rPr>
          <w:rFonts w:ascii="Times New Roman" w:hAnsi="Times New Roman" w:cs="Times New Roman"/>
          <w:color w:val="000000"/>
          <w:sz w:val="28"/>
          <w:szCs w:val="28"/>
        </w:rPr>
        <w:t xml:space="preserve"> cán bộ, công chức, viên chức </w:t>
      </w:r>
      <w:r w:rsidR="00613892" w:rsidRPr="00DE6942">
        <w:rPr>
          <w:rFonts w:ascii="Times New Roman" w:hAnsi="Times New Roman" w:cs="Times New Roman"/>
          <w:color w:val="000000"/>
          <w:sz w:val="28"/>
          <w:szCs w:val="28"/>
        </w:rPr>
        <w:t xml:space="preserve">của </w:t>
      </w:r>
      <w:r w:rsidR="00E337F0" w:rsidRPr="00DE6942">
        <w:rPr>
          <w:rFonts w:ascii="Times New Roman" w:hAnsi="Times New Roman" w:cs="Times New Roman"/>
          <w:color w:val="000000"/>
          <w:sz w:val="28"/>
          <w:szCs w:val="28"/>
        </w:rPr>
        <w:t xml:space="preserve">Bộ Tư pháp </w:t>
      </w:r>
      <w:r w:rsidR="000A0FB2" w:rsidRPr="00DE6942">
        <w:rPr>
          <w:rFonts w:ascii="Times New Roman" w:hAnsi="Times New Roman" w:cs="Times New Roman"/>
          <w:color w:val="000000"/>
          <w:sz w:val="28"/>
          <w:szCs w:val="28"/>
        </w:rPr>
        <w:t>hoặc chức danh thuộc biên chế Bộ Tư pháp quản lý</w:t>
      </w:r>
      <w:r w:rsidR="003708A3">
        <w:rPr>
          <w:rFonts w:ascii="Times New Roman" w:hAnsi="Times New Roman" w:cs="Times New Roman"/>
          <w:color w:val="000000"/>
          <w:sz w:val="28"/>
          <w:szCs w:val="28"/>
        </w:rPr>
        <w:t xml:space="preserve"> (sau đây gọi tắt là cán bộ, công chức)</w:t>
      </w:r>
      <w:r w:rsidR="000A0FB2" w:rsidRPr="00DE6942">
        <w:rPr>
          <w:rFonts w:ascii="Times New Roman" w:hAnsi="Times New Roman" w:cs="Times New Roman"/>
          <w:color w:val="000000"/>
          <w:sz w:val="28"/>
          <w:szCs w:val="28"/>
        </w:rPr>
        <w:t xml:space="preserve">, </w:t>
      </w:r>
      <w:r w:rsidR="00E337F0" w:rsidRPr="00DE6942">
        <w:rPr>
          <w:rFonts w:ascii="Times New Roman" w:hAnsi="Times New Roman" w:cs="Times New Roman"/>
          <w:color w:val="000000"/>
          <w:sz w:val="28"/>
          <w:szCs w:val="28"/>
        </w:rPr>
        <w:t>thực hiện</w:t>
      </w:r>
      <w:r w:rsidR="008A6A5C" w:rsidRPr="00DE6942">
        <w:rPr>
          <w:rFonts w:ascii="Times New Roman" w:hAnsi="Times New Roman" w:cs="Times New Roman"/>
          <w:color w:val="000000"/>
          <w:sz w:val="28"/>
          <w:szCs w:val="28"/>
        </w:rPr>
        <w:t xml:space="preserve"> với danh nghĩa Bộ Tư pháp hoặc đơn vị thuộc Bộ Tư pháp</w:t>
      </w:r>
      <w:r w:rsidR="00986C43">
        <w:rPr>
          <w:rFonts w:ascii="Times New Roman" w:hAnsi="Times New Roman" w:cs="Times New Roman"/>
          <w:color w:val="000000"/>
          <w:sz w:val="28"/>
          <w:szCs w:val="28"/>
        </w:rPr>
        <w:t>.</w:t>
      </w:r>
    </w:p>
    <w:p w:rsidR="008A4965" w:rsidRPr="00EF4D20" w:rsidRDefault="008A4965" w:rsidP="008A4965">
      <w:pPr>
        <w:spacing w:before="100" w:beforeAutospacing="1" w:after="100" w:afterAutospacing="1"/>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2. Mọi hoạt động đối ngoại của Bộ Tư pháp phải được thực hiện theo quy định của </w:t>
      </w:r>
      <w:r>
        <w:rPr>
          <w:rFonts w:ascii="Times New Roman" w:hAnsi="Times New Roman" w:cs="Times New Roman"/>
          <w:color w:val="000000"/>
          <w:sz w:val="28"/>
          <w:szCs w:val="28"/>
        </w:rPr>
        <w:t>ph</w:t>
      </w:r>
      <w:r w:rsidRPr="00FD568B">
        <w:rPr>
          <w:rFonts w:ascii="Times New Roman" w:hAnsi="Times New Roman" w:cs="Times New Roman"/>
          <w:color w:val="000000"/>
          <w:sz w:val="28"/>
          <w:szCs w:val="28"/>
        </w:rPr>
        <w:t>áp</w:t>
      </w:r>
      <w:r>
        <w:rPr>
          <w:rFonts w:ascii="Times New Roman" w:hAnsi="Times New Roman" w:cs="Times New Roman"/>
          <w:color w:val="000000"/>
          <w:sz w:val="28"/>
          <w:szCs w:val="28"/>
        </w:rPr>
        <w:t xml:space="preserve"> lu</w:t>
      </w:r>
      <w:r w:rsidRPr="00FD568B">
        <w:rPr>
          <w:rFonts w:ascii="Times New Roman" w:hAnsi="Times New Roman" w:cs="Times New Roman"/>
          <w:color w:val="000000"/>
          <w:sz w:val="28"/>
          <w:szCs w:val="28"/>
        </w:rPr>
        <w:t>ậ</w:t>
      </w:r>
      <w:r>
        <w:rPr>
          <w:rFonts w:ascii="Times New Roman" w:hAnsi="Times New Roman" w:cs="Times New Roman"/>
          <w:color w:val="000000"/>
          <w:sz w:val="28"/>
          <w:szCs w:val="28"/>
        </w:rPr>
        <w:t>t v</w:t>
      </w:r>
      <w:r w:rsidRPr="00FD568B">
        <w:rPr>
          <w:rFonts w:ascii="Times New Roman" w:hAnsi="Times New Roman" w:cs="Times New Roman"/>
          <w:color w:val="000000"/>
          <w:sz w:val="28"/>
          <w:szCs w:val="28"/>
        </w:rPr>
        <w:t>à</w:t>
      </w:r>
      <w:r>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Quy chế này.</w:t>
      </w:r>
      <w:r>
        <w:rPr>
          <w:rFonts w:ascii="Times New Roman" w:hAnsi="Times New Roman" w:cs="Times New Roman"/>
          <w:color w:val="000000"/>
          <w:sz w:val="28"/>
          <w:szCs w:val="28"/>
        </w:rPr>
        <w:t xml:space="preserve"> Hoạt động đối ngoại của các </w:t>
      </w:r>
      <w:r w:rsidRPr="00EF4D20">
        <w:rPr>
          <w:rFonts w:ascii="Times New Roman" w:hAnsi="Times New Roman" w:cs="Times New Roman"/>
          <w:color w:val="000000"/>
          <w:sz w:val="28"/>
          <w:szCs w:val="28"/>
        </w:rPr>
        <w:t>cơ quan quản lý thi hành án dân sự</w:t>
      </w:r>
      <w:r>
        <w:rPr>
          <w:rFonts w:ascii="Times New Roman" w:hAnsi="Times New Roman" w:cs="Times New Roman"/>
          <w:color w:val="000000"/>
          <w:sz w:val="28"/>
          <w:szCs w:val="28"/>
        </w:rPr>
        <w:t xml:space="preserve">, cơ quan thi hành án dân sự được thực hiện theo quy định của pháp luật, Quy chế này và quy định của Bộ Tư pháp về phân cấp </w:t>
      </w:r>
      <w:r w:rsidRPr="00EF4D20">
        <w:rPr>
          <w:rFonts w:ascii="Times New Roman" w:hAnsi="Times New Roman" w:cs="Times New Roman"/>
          <w:color w:val="000000"/>
          <w:sz w:val="28"/>
          <w:szCs w:val="28"/>
        </w:rPr>
        <w:t>quản lý công chức, công chức lãnh đạo</w:t>
      </w:r>
      <w:r>
        <w:rPr>
          <w:rFonts w:ascii="Times New Roman" w:hAnsi="Times New Roman" w:cs="Times New Roman"/>
          <w:color w:val="000000"/>
          <w:sz w:val="28"/>
          <w:szCs w:val="28"/>
        </w:rPr>
        <w:t xml:space="preserve"> </w:t>
      </w:r>
      <w:r w:rsidRPr="00EF4D20">
        <w:rPr>
          <w:rFonts w:ascii="Times New Roman" w:hAnsi="Times New Roman" w:cs="Times New Roman"/>
          <w:color w:val="000000"/>
          <w:sz w:val="28"/>
          <w:szCs w:val="28"/>
        </w:rPr>
        <w:t>cơ quan quản lý thi hành án dân sự</w:t>
      </w:r>
      <w:r>
        <w:rPr>
          <w:rFonts w:ascii="Times New Roman" w:hAnsi="Times New Roman" w:cs="Times New Roman"/>
          <w:color w:val="000000"/>
          <w:sz w:val="28"/>
          <w:szCs w:val="28"/>
        </w:rPr>
        <w:t xml:space="preserve"> và</w:t>
      </w:r>
      <w:r w:rsidRPr="00EF4D20">
        <w:rPr>
          <w:rFonts w:ascii="Times New Roman" w:hAnsi="Times New Roman" w:cs="Times New Roman"/>
          <w:color w:val="000000"/>
          <w:sz w:val="28"/>
          <w:szCs w:val="28"/>
        </w:rPr>
        <w:t xml:space="preserve"> cơ quan thi hành án dân sự</w:t>
      </w:r>
      <w:r>
        <w:rPr>
          <w:rFonts w:ascii="Times New Roman" w:hAnsi="Times New Roman" w:cs="Times New Roman"/>
          <w:color w:val="000000"/>
          <w:sz w:val="28"/>
          <w:szCs w:val="28"/>
        </w:rPr>
        <w:t>.</w:t>
      </w:r>
    </w:p>
    <w:p w:rsidR="00A10D42" w:rsidRPr="00FA781F" w:rsidRDefault="00583010" w:rsidP="00514B51">
      <w:pPr>
        <w:autoSpaceDE w:val="0"/>
        <w:autoSpaceDN w:val="0"/>
        <w:adjustRightInd w:val="0"/>
        <w:spacing w:before="120"/>
        <w:ind w:firstLine="567"/>
        <w:jc w:val="both"/>
        <w:rPr>
          <w:rFonts w:ascii="Times New Roman" w:hAnsi="Times New Roman" w:cs="Times New Roman"/>
          <w:b/>
          <w:color w:val="000000"/>
          <w:sz w:val="28"/>
          <w:szCs w:val="28"/>
        </w:rPr>
      </w:pPr>
      <w:r w:rsidRPr="00FA781F">
        <w:rPr>
          <w:rFonts w:ascii="Times New Roman" w:hAnsi="Times New Roman" w:cs="Times New Roman"/>
          <w:b/>
          <w:color w:val="000000"/>
          <w:sz w:val="28"/>
          <w:szCs w:val="28"/>
        </w:rPr>
        <w:t>Điều 2. Nội dung hoạt động đội ngoại</w:t>
      </w:r>
    </w:p>
    <w:p w:rsidR="00C57E36" w:rsidRPr="00DE6942" w:rsidRDefault="00A10D42"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D727BF" w:rsidRPr="00DE6942">
        <w:rPr>
          <w:rFonts w:ascii="Times New Roman" w:hAnsi="Times New Roman" w:cs="Times New Roman"/>
          <w:color w:val="000000"/>
          <w:sz w:val="28"/>
          <w:szCs w:val="28"/>
        </w:rPr>
        <w:t>Đàm phán, k</w:t>
      </w:r>
      <w:r w:rsidR="00C57E36" w:rsidRPr="00DE6942">
        <w:rPr>
          <w:rFonts w:ascii="Times New Roman" w:hAnsi="Times New Roman" w:cs="Times New Roman"/>
          <w:color w:val="000000"/>
          <w:sz w:val="28"/>
          <w:szCs w:val="28"/>
        </w:rPr>
        <w:t xml:space="preserve">ý kết và thực </w:t>
      </w:r>
      <w:r w:rsidR="00FD46AB" w:rsidRPr="00DE6942">
        <w:rPr>
          <w:rFonts w:ascii="Times New Roman" w:hAnsi="Times New Roman" w:cs="Times New Roman"/>
          <w:color w:val="000000"/>
          <w:sz w:val="28"/>
          <w:szCs w:val="28"/>
        </w:rPr>
        <w:t>h</w:t>
      </w:r>
      <w:r w:rsidR="00C57E36" w:rsidRPr="00DE6942">
        <w:rPr>
          <w:rFonts w:ascii="Times New Roman" w:hAnsi="Times New Roman" w:cs="Times New Roman"/>
          <w:color w:val="000000"/>
          <w:sz w:val="28"/>
          <w:szCs w:val="28"/>
        </w:rPr>
        <w:t>iện các điều ước quốc tế</w:t>
      </w:r>
      <w:r w:rsidR="00A6169E" w:rsidRPr="00DE6942">
        <w:rPr>
          <w:rFonts w:ascii="Times New Roman" w:hAnsi="Times New Roman" w:cs="Times New Roman"/>
          <w:color w:val="000000"/>
          <w:sz w:val="28"/>
          <w:szCs w:val="28"/>
        </w:rPr>
        <w:t>, thỏa thuận quốc tế</w:t>
      </w:r>
      <w:r w:rsidR="00C57E36" w:rsidRPr="00DE6942">
        <w:rPr>
          <w:rFonts w:ascii="Times New Roman" w:hAnsi="Times New Roman" w:cs="Times New Roman"/>
          <w:color w:val="000000"/>
          <w:sz w:val="28"/>
          <w:szCs w:val="28"/>
        </w:rPr>
        <w:t>, các dự án, chương trình, kế hoạch</w:t>
      </w:r>
      <w:r w:rsidR="00E337F0" w:rsidRPr="00DE6942">
        <w:rPr>
          <w:rFonts w:ascii="Times New Roman" w:hAnsi="Times New Roman" w:cs="Times New Roman"/>
          <w:color w:val="000000"/>
          <w:sz w:val="28"/>
          <w:szCs w:val="28"/>
        </w:rPr>
        <w:t xml:space="preserve"> </w:t>
      </w:r>
      <w:r w:rsidR="00C57E36" w:rsidRPr="00DE6942">
        <w:rPr>
          <w:rFonts w:ascii="Times New Roman" w:hAnsi="Times New Roman" w:cs="Times New Roman"/>
          <w:color w:val="000000"/>
          <w:sz w:val="28"/>
          <w:szCs w:val="28"/>
        </w:rPr>
        <w:t xml:space="preserve">(sau đây gọi </w:t>
      </w:r>
      <w:r w:rsidR="00A6169E" w:rsidRPr="00DE6942">
        <w:rPr>
          <w:rFonts w:ascii="Times New Roman" w:hAnsi="Times New Roman" w:cs="Times New Roman"/>
          <w:color w:val="000000"/>
          <w:sz w:val="28"/>
          <w:szCs w:val="28"/>
        </w:rPr>
        <w:t xml:space="preserve">chung </w:t>
      </w:r>
      <w:r w:rsidR="00C57E36" w:rsidRPr="00DE6942">
        <w:rPr>
          <w:rFonts w:ascii="Times New Roman" w:hAnsi="Times New Roman" w:cs="Times New Roman"/>
          <w:color w:val="000000"/>
          <w:sz w:val="28"/>
          <w:szCs w:val="28"/>
        </w:rPr>
        <w:t xml:space="preserve">là </w:t>
      </w:r>
      <w:r w:rsidR="00C614CA" w:rsidRPr="00DE6942">
        <w:rPr>
          <w:rFonts w:ascii="Times New Roman" w:hAnsi="Times New Roman" w:cs="Times New Roman"/>
          <w:color w:val="000000"/>
          <w:sz w:val="28"/>
          <w:szCs w:val="28"/>
        </w:rPr>
        <w:t>văn kiện hợp tác quốc tế</w:t>
      </w:r>
      <w:r w:rsidR="00C57E36" w:rsidRPr="00DE6942">
        <w:rPr>
          <w:rFonts w:ascii="Times New Roman" w:hAnsi="Times New Roman" w:cs="Times New Roman"/>
          <w:color w:val="000000"/>
          <w:sz w:val="28"/>
          <w:szCs w:val="28"/>
        </w:rPr>
        <w:t>)</w:t>
      </w:r>
      <w:r w:rsidR="00B67859">
        <w:rPr>
          <w:rFonts w:ascii="Times New Roman" w:hAnsi="Times New Roman" w:cs="Times New Roman"/>
          <w:color w:val="000000"/>
          <w:sz w:val="28"/>
          <w:szCs w:val="28"/>
        </w:rPr>
        <w:t xml:space="preserve"> </w:t>
      </w:r>
      <w:r w:rsidR="00B67859" w:rsidRPr="00DE6942">
        <w:rPr>
          <w:rFonts w:ascii="Times New Roman" w:hAnsi="Times New Roman" w:cs="Times New Roman"/>
          <w:color w:val="000000"/>
          <w:sz w:val="28"/>
          <w:szCs w:val="28"/>
        </w:rPr>
        <w:t>và hoạt động hợp tác quốc tế của Bộ Tư pháp</w:t>
      </w:r>
      <w:r w:rsidR="00A6169E" w:rsidRPr="00DE6942">
        <w:rPr>
          <w:rFonts w:ascii="Times New Roman" w:hAnsi="Times New Roman" w:cs="Times New Roman"/>
          <w:color w:val="000000"/>
          <w:sz w:val="28"/>
          <w:szCs w:val="28"/>
        </w:rPr>
        <w:t xml:space="preserve"> theo quy định của pháp luật hiện hành</w:t>
      </w:r>
      <w:r w:rsidR="006D52A2">
        <w:rPr>
          <w:rFonts w:ascii="Times New Roman" w:hAnsi="Times New Roman" w:cs="Times New Roman"/>
          <w:color w:val="000000"/>
          <w:sz w:val="28"/>
          <w:szCs w:val="28"/>
        </w:rPr>
        <w:t>.</w:t>
      </w:r>
    </w:p>
    <w:p w:rsidR="00C57E36" w:rsidRPr="00DE6942" w:rsidRDefault="00A10D42"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B200A9" w:rsidRPr="00DE6942">
        <w:rPr>
          <w:rFonts w:ascii="Times New Roman" w:hAnsi="Times New Roman" w:cs="Times New Roman"/>
          <w:color w:val="000000"/>
          <w:sz w:val="28"/>
          <w:szCs w:val="28"/>
        </w:rPr>
        <w:t>V</w:t>
      </w:r>
      <w:r w:rsidR="00C57E36" w:rsidRPr="00DE6942">
        <w:rPr>
          <w:rFonts w:ascii="Times New Roman" w:hAnsi="Times New Roman" w:cs="Times New Roman"/>
          <w:color w:val="000000"/>
          <w:sz w:val="28"/>
          <w:szCs w:val="28"/>
        </w:rPr>
        <w:t>ận động, điều phối</w:t>
      </w:r>
      <w:r w:rsidR="00E337F0" w:rsidRPr="00DE6942">
        <w:rPr>
          <w:rFonts w:ascii="Times New Roman" w:hAnsi="Times New Roman" w:cs="Times New Roman"/>
          <w:color w:val="000000"/>
          <w:sz w:val="28"/>
          <w:szCs w:val="28"/>
        </w:rPr>
        <w:t>, trình phê duyệt, tiếp nhận, sử dụng</w:t>
      </w:r>
      <w:r w:rsidR="00C57E36" w:rsidRPr="00DE6942">
        <w:rPr>
          <w:rFonts w:ascii="Times New Roman" w:hAnsi="Times New Roman" w:cs="Times New Roman"/>
          <w:color w:val="000000"/>
          <w:sz w:val="28"/>
          <w:szCs w:val="28"/>
        </w:rPr>
        <w:t xml:space="preserve"> nguồn tài trợ của nước ngoài</w:t>
      </w:r>
      <w:r w:rsidR="00D727BF" w:rsidRPr="00DE6942">
        <w:rPr>
          <w:rFonts w:ascii="Times New Roman" w:hAnsi="Times New Roman" w:cs="Times New Roman"/>
          <w:color w:val="000000"/>
          <w:sz w:val="28"/>
          <w:szCs w:val="28"/>
        </w:rPr>
        <w:t>, bao gồm cả nguồn hỗ trợ phát triển chính thức (ODA) và nguồn hỗ trợ phi chính phủ nước ngoài</w:t>
      </w:r>
      <w:r w:rsidR="00415C32" w:rsidRPr="00DE6942">
        <w:rPr>
          <w:rFonts w:ascii="Times New Roman" w:hAnsi="Times New Roman" w:cs="Times New Roman"/>
          <w:color w:val="000000"/>
          <w:sz w:val="28"/>
          <w:szCs w:val="28"/>
        </w:rPr>
        <w:t xml:space="preserve">, kể cả tiếp nhận tài trợ cho các hoạt động hợp tác quốc tế </w:t>
      </w:r>
      <w:r w:rsidR="00B200A9" w:rsidRPr="00DE6942">
        <w:rPr>
          <w:rFonts w:ascii="Times New Roman" w:hAnsi="Times New Roman" w:cs="Times New Roman"/>
          <w:color w:val="000000"/>
          <w:sz w:val="28"/>
          <w:szCs w:val="28"/>
        </w:rPr>
        <w:t>nằm trong</w:t>
      </w:r>
      <w:r w:rsidR="00415C32" w:rsidRPr="00DE6942">
        <w:rPr>
          <w:rFonts w:ascii="Times New Roman" w:hAnsi="Times New Roman" w:cs="Times New Roman"/>
          <w:color w:val="000000"/>
          <w:sz w:val="28"/>
          <w:szCs w:val="28"/>
        </w:rPr>
        <w:t xml:space="preserve"> các chương trình, dự án do </w:t>
      </w:r>
      <w:r w:rsidR="00FD568B">
        <w:rPr>
          <w:rFonts w:ascii="Times New Roman" w:hAnsi="Times New Roman" w:cs="Times New Roman"/>
          <w:color w:val="000000"/>
          <w:sz w:val="28"/>
          <w:szCs w:val="28"/>
        </w:rPr>
        <w:t>Bộ, ngành</w:t>
      </w:r>
      <w:r w:rsidR="00415C32" w:rsidRPr="00DE6942">
        <w:rPr>
          <w:rFonts w:ascii="Times New Roman" w:hAnsi="Times New Roman" w:cs="Times New Roman"/>
          <w:color w:val="000000"/>
          <w:sz w:val="28"/>
          <w:szCs w:val="28"/>
        </w:rPr>
        <w:t xml:space="preserve"> khác chủ trì quản lý</w:t>
      </w:r>
      <w:r w:rsidR="006D52A2">
        <w:rPr>
          <w:rFonts w:ascii="Times New Roman" w:hAnsi="Times New Roman" w:cs="Times New Roman"/>
          <w:color w:val="000000"/>
          <w:sz w:val="28"/>
          <w:szCs w:val="28"/>
        </w:rPr>
        <w:t>.</w:t>
      </w:r>
    </w:p>
    <w:p w:rsidR="00C57E36" w:rsidRPr="00DE6942" w:rsidRDefault="00A10D42"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A6169E" w:rsidRPr="00DE6942">
        <w:rPr>
          <w:rFonts w:ascii="Times New Roman" w:hAnsi="Times New Roman" w:cs="Times New Roman"/>
          <w:color w:val="000000"/>
          <w:sz w:val="28"/>
          <w:szCs w:val="28"/>
        </w:rPr>
        <w:t xml:space="preserve">Tổ chức </w:t>
      </w:r>
      <w:r w:rsidR="00310B27">
        <w:rPr>
          <w:rFonts w:ascii="Times New Roman" w:hAnsi="Times New Roman" w:cs="Times New Roman"/>
          <w:color w:val="000000"/>
          <w:sz w:val="28"/>
          <w:szCs w:val="28"/>
        </w:rPr>
        <w:t>ho</w:t>
      </w:r>
      <w:r w:rsidR="00310B27" w:rsidRPr="00310B27">
        <w:rPr>
          <w:rFonts w:ascii="Times New Roman" w:hAnsi="Times New Roman" w:cs="Times New Roman"/>
          <w:color w:val="000000"/>
          <w:sz w:val="28"/>
          <w:szCs w:val="28"/>
        </w:rPr>
        <w:t>ặ</w:t>
      </w:r>
      <w:r w:rsidR="00310B27">
        <w:rPr>
          <w:rFonts w:ascii="Times New Roman" w:hAnsi="Times New Roman" w:cs="Times New Roman"/>
          <w:color w:val="000000"/>
          <w:sz w:val="28"/>
          <w:szCs w:val="28"/>
        </w:rPr>
        <w:t>c</w:t>
      </w:r>
      <w:r w:rsidR="00E337F0" w:rsidRPr="00DE6942">
        <w:rPr>
          <w:rFonts w:ascii="Times New Roman" w:hAnsi="Times New Roman" w:cs="Times New Roman"/>
          <w:color w:val="000000"/>
          <w:sz w:val="28"/>
          <w:szCs w:val="28"/>
        </w:rPr>
        <w:t xml:space="preserve"> tham gia tổ chức </w:t>
      </w:r>
      <w:r w:rsidR="00A6169E" w:rsidRPr="00DE6942">
        <w:rPr>
          <w:rFonts w:ascii="Times New Roman" w:hAnsi="Times New Roman" w:cs="Times New Roman"/>
          <w:color w:val="000000"/>
          <w:sz w:val="28"/>
          <w:szCs w:val="28"/>
        </w:rPr>
        <w:t xml:space="preserve">các hội nghị, </w:t>
      </w:r>
      <w:r w:rsidR="00E337F0" w:rsidRPr="00DE6942">
        <w:rPr>
          <w:rFonts w:ascii="Times New Roman" w:hAnsi="Times New Roman" w:cs="Times New Roman"/>
          <w:color w:val="000000"/>
          <w:sz w:val="28"/>
          <w:szCs w:val="28"/>
        </w:rPr>
        <w:t xml:space="preserve">lớp tập huấn, họp, gặp gỡ, </w:t>
      </w:r>
      <w:r w:rsidR="00A6169E" w:rsidRPr="00DE6942">
        <w:rPr>
          <w:rFonts w:ascii="Times New Roman" w:hAnsi="Times New Roman" w:cs="Times New Roman"/>
          <w:color w:val="000000"/>
          <w:sz w:val="28"/>
          <w:szCs w:val="28"/>
        </w:rPr>
        <w:t xml:space="preserve">hội thảo </w:t>
      </w:r>
      <w:r w:rsidR="00310B27">
        <w:rPr>
          <w:rFonts w:ascii="Times New Roman" w:hAnsi="Times New Roman" w:cs="Times New Roman"/>
          <w:color w:val="000000"/>
          <w:sz w:val="28"/>
          <w:szCs w:val="28"/>
        </w:rPr>
        <w:t>có sự tham gia ho</w:t>
      </w:r>
      <w:r w:rsidR="00310B27" w:rsidRPr="00310B27">
        <w:rPr>
          <w:rFonts w:ascii="Times New Roman" w:hAnsi="Times New Roman" w:cs="Times New Roman"/>
          <w:color w:val="000000"/>
          <w:sz w:val="28"/>
          <w:szCs w:val="28"/>
        </w:rPr>
        <w:t>ặ</w:t>
      </w:r>
      <w:r w:rsidR="00310B27">
        <w:rPr>
          <w:rFonts w:ascii="Times New Roman" w:hAnsi="Times New Roman" w:cs="Times New Roman"/>
          <w:color w:val="000000"/>
          <w:sz w:val="28"/>
          <w:szCs w:val="28"/>
        </w:rPr>
        <w:t>c</w:t>
      </w:r>
      <w:r w:rsidR="00E337F0" w:rsidRPr="00DE6942">
        <w:rPr>
          <w:rFonts w:ascii="Times New Roman" w:hAnsi="Times New Roman" w:cs="Times New Roman"/>
          <w:color w:val="000000"/>
          <w:sz w:val="28"/>
          <w:szCs w:val="28"/>
        </w:rPr>
        <w:t xml:space="preserve"> tài trợ của đối tác nước ngoài</w:t>
      </w:r>
      <w:r w:rsidR="00C57E36" w:rsidRPr="00DE6942">
        <w:rPr>
          <w:rFonts w:ascii="Times New Roman" w:hAnsi="Times New Roman" w:cs="Times New Roman"/>
          <w:color w:val="000000"/>
          <w:sz w:val="28"/>
          <w:szCs w:val="28"/>
        </w:rPr>
        <w:t xml:space="preserve"> (sau đây gọi là hội nghị, hội thảo quốc tế)</w:t>
      </w:r>
      <w:r w:rsidR="006D52A2">
        <w:rPr>
          <w:rFonts w:ascii="Times New Roman" w:hAnsi="Times New Roman" w:cs="Times New Roman"/>
          <w:color w:val="000000"/>
          <w:sz w:val="28"/>
          <w:szCs w:val="28"/>
        </w:rPr>
        <w:t>.</w:t>
      </w:r>
    </w:p>
    <w:p w:rsidR="00C57E36" w:rsidRDefault="00A10D42"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4. Tổ chức và quản lý các đoàn đi </w:t>
      </w:r>
      <w:r w:rsidR="00247F51">
        <w:rPr>
          <w:rFonts w:ascii="Times New Roman" w:hAnsi="Times New Roman" w:cs="Times New Roman"/>
          <w:color w:val="000000"/>
          <w:sz w:val="28"/>
          <w:szCs w:val="28"/>
        </w:rPr>
        <w:t>công tác</w:t>
      </w:r>
      <w:r w:rsidR="004303B1">
        <w:rPr>
          <w:rFonts w:ascii="Times New Roman" w:hAnsi="Times New Roman" w:cs="Times New Roman"/>
          <w:color w:val="000000"/>
          <w:sz w:val="28"/>
          <w:szCs w:val="28"/>
        </w:rPr>
        <w:t xml:space="preserve"> nước ngoài (đoàn ra) và đón tiếp các đoàn nước ngoài vào Việt Nam (đoàn vào)</w:t>
      </w:r>
      <w:r w:rsidR="00415C32" w:rsidRPr="00DE6942">
        <w:rPr>
          <w:rFonts w:ascii="Times New Roman" w:hAnsi="Times New Roman" w:cs="Times New Roman"/>
          <w:color w:val="000000"/>
          <w:sz w:val="28"/>
          <w:szCs w:val="28"/>
        </w:rPr>
        <w:t>, tiếp khách quốc tế</w:t>
      </w:r>
      <w:r w:rsidR="00CA3F07">
        <w:rPr>
          <w:rFonts w:ascii="Times New Roman" w:hAnsi="Times New Roman" w:cs="Times New Roman"/>
          <w:color w:val="000000"/>
          <w:sz w:val="28"/>
          <w:szCs w:val="28"/>
        </w:rPr>
        <w:t xml:space="preserve">, </w:t>
      </w:r>
      <w:r w:rsidR="00CA3F07" w:rsidRPr="00B035A3">
        <w:rPr>
          <w:rFonts w:ascii="Times New Roman" w:hAnsi="Times New Roman" w:cs="Times New Roman"/>
          <w:i/>
          <w:color w:val="000000"/>
          <w:sz w:val="28"/>
          <w:szCs w:val="28"/>
        </w:rPr>
        <w:t>gặp gỡ, tiếp</w:t>
      </w:r>
      <w:r w:rsidR="00B035A3">
        <w:rPr>
          <w:rFonts w:ascii="Times New Roman" w:hAnsi="Times New Roman" w:cs="Times New Roman"/>
          <w:i/>
          <w:color w:val="000000"/>
          <w:sz w:val="28"/>
          <w:szCs w:val="28"/>
        </w:rPr>
        <w:t xml:space="preserve"> xúc với khách nước ngoài, </w:t>
      </w:r>
      <w:r w:rsidR="00B67859">
        <w:rPr>
          <w:rFonts w:ascii="Times New Roman" w:hAnsi="Times New Roman" w:cs="Times New Roman"/>
          <w:i/>
          <w:color w:val="000000"/>
          <w:sz w:val="28"/>
          <w:szCs w:val="28"/>
        </w:rPr>
        <w:t xml:space="preserve">xác nhận </w:t>
      </w:r>
      <w:r w:rsidR="00B035A3">
        <w:rPr>
          <w:rFonts w:ascii="Times New Roman" w:hAnsi="Times New Roman" w:cs="Times New Roman"/>
          <w:i/>
          <w:color w:val="000000"/>
          <w:sz w:val="28"/>
          <w:szCs w:val="28"/>
        </w:rPr>
        <w:t>chuyên gia nước ngoài</w:t>
      </w:r>
      <w:r w:rsidR="00B67859">
        <w:rPr>
          <w:rFonts w:ascii="Times New Roman" w:hAnsi="Times New Roman" w:cs="Times New Roman"/>
          <w:i/>
          <w:color w:val="000000"/>
          <w:sz w:val="28"/>
          <w:szCs w:val="28"/>
        </w:rPr>
        <w:t xml:space="preserve"> dài hạn</w:t>
      </w:r>
      <w:r w:rsidR="006D52A2">
        <w:rPr>
          <w:rFonts w:ascii="Times New Roman" w:hAnsi="Times New Roman" w:cs="Times New Roman"/>
          <w:i/>
          <w:color w:val="000000"/>
          <w:sz w:val="28"/>
          <w:szCs w:val="28"/>
        </w:rPr>
        <w:t>.</w:t>
      </w:r>
    </w:p>
    <w:p w:rsidR="00B035A3" w:rsidRDefault="00B035A3"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 xml:space="preserve">đ) </w:t>
      </w:r>
      <w:r w:rsidR="004303B1">
        <w:rPr>
          <w:rFonts w:ascii="Times New Roman" w:hAnsi="Times New Roman" w:cs="Times New Roman"/>
          <w:i/>
          <w:color w:val="000000"/>
          <w:sz w:val="28"/>
          <w:szCs w:val="28"/>
        </w:rPr>
        <w:t>Thông tin tuyên truyền đối ngoại, v</w:t>
      </w:r>
      <w:r w:rsidR="00A613E5">
        <w:rPr>
          <w:rFonts w:ascii="Times New Roman" w:hAnsi="Times New Roman" w:cs="Times New Roman"/>
          <w:i/>
          <w:color w:val="000000"/>
          <w:sz w:val="28"/>
          <w:szCs w:val="28"/>
        </w:rPr>
        <w:t>iệc</w:t>
      </w:r>
      <w:r w:rsidR="00E85DD4">
        <w:rPr>
          <w:rFonts w:ascii="Times New Roman" w:hAnsi="Times New Roman" w:cs="Times New Roman"/>
          <w:i/>
          <w:color w:val="000000"/>
          <w:sz w:val="28"/>
          <w:szCs w:val="28"/>
        </w:rPr>
        <w:t xml:space="preserve"> phóng viên nước ngoài</w:t>
      </w:r>
      <w:r w:rsidR="00DD0A62">
        <w:rPr>
          <w:rFonts w:ascii="Times New Roman" w:hAnsi="Times New Roman" w:cs="Times New Roman"/>
          <w:i/>
          <w:color w:val="000000"/>
          <w:sz w:val="28"/>
          <w:szCs w:val="28"/>
        </w:rPr>
        <w:t xml:space="preserve"> đăng ký phỏng vấn lãnh đạo Bộ</w:t>
      </w:r>
      <w:r w:rsidR="006D52A2">
        <w:rPr>
          <w:rFonts w:ascii="Times New Roman" w:hAnsi="Times New Roman" w:cs="Times New Roman"/>
          <w:i/>
          <w:color w:val="000000"/>
          <w:sz w:val="28"/>
          <w:szCs w:val="28"/>
        </w:rPr>
        <w:t>.</w:t>
      </w:r>
    </w:p>
    <w:p w:rsidR="00233544" w:rsidRDefault="00000DCA"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e</w:t>
      </w:r>
      <w:r w:rsidR="004241D1">
        <w:rPr>
          <w:rFonts w:ascii="Times New Roman" w:hAnsi="Times New Roman" w:cs="Times New Roman"/>
          <w:i/>
          <w:color w:val="000000"/>
          <w:sz w:val="28"/>
          <w:szCs w:val="28"/>
        </w:rPr>
        <w:t xml:space="preserve">) </w:t>
      </w:r>
      <w:r w:rsidR="004303B1">
        <w:rPr>
          <w:rFonts w:ascii="Times New Roman" w:hAnsi="Times New Roman" w:cs="Times New Roman"/>
          <w:i/>
          <w:color w:val="000000"/>
          <w:sz w:val="28"/>
          <w:szCs w:val="28"/>
        </w:rPr>
        <w:t>Tiếp nhận các hình thức khen thưởng của nhà nước, tổ chức, cá nhân</w:t>
      </w:r>
      <w:r w:rsidR="00E36D14">
        <w:rPr>
          <w:rFonts w:ascii="Times New Roman" w:hAnsi="Times New Roman" w:cs="Times New Roman"/>
          <w:i/>
          <w:color w:val="000000"/>
          <w:sz w:val="28"/>
          <w:szCs w:val="28"/>
        </w:rPr>
        <w:t xml:space="preserve"> tặng</w:t>
      </w:r>
      <w:r>
        <w:rPr>
          <w:rFonts w:ascii="Times New Roman" w:hAnsi="Times New Roman" w:cs="Times New Roman"/>
          <w:i/>
          <w:color w:val="000000"/>
          <w:sz w:val="28"/>
          <w:szCs w:val="28"/>
        </w:rPr>
        <w:t>. Kiến nghị tặng, xét các hình thức khen thưởng cho tập thể, cá nhân người nước ngoài đã và đang làm việc với Bộ Tư pháp và có thành tích xuất sắc được Bộ Tư pháp công nhận</w:t>
      </w:r>
      <w:r w:rsidR="006D52A2">
        <w:rPr>
          <w:rFonts w:ascii="Times New Roman" w:hAnsi="Times New Roman" w:cs="Times New Roman"/>
          <w:i/>
          <w:color w:val="000000"/>
          <w:sz w:val="28"/>
          <w:szCs w:val="28"/>
        </w:rPr>
        <w:t>.</w:t>
      </w:r>
    </w:p>
    <w:p w:rsidR="00233544" w:rsidRDefault="00000DCA"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f</w:t>
      </w:r>
      <w:r w:rsidR="00233544" w:rsidRPr="00E36D14">
        <w:rPr>
          <w:rFonts w:ascii="Times New Roman" w:hAnsi="Times New Roman" w:cs="Times New Roman"/>
          <w:color w:val="000000"/>
          <w:sz w:val="28"/>
          <w:szCs w:val="28"/>
        </w:rPr>
        <w:t>)</w:t>
      </w:r>
      <w:r w:rsidR="00497A6F" w:rsidRPr="00E36D14">
        <w:rPr>
          <w:rFonts w:ascii="Times New Roman" w:hAnsi="Times New Roman" w:cs="Times New Roman"/>
          <w:color w:val="000000"/>
          <w:sz w:val="28"/>
          <w:szCs w:val="28"/>
        </w:rPr>
        <w:t xml:space="preserve"> Các hoạt động về lễ tân đối ngoại</w:t>
      </w:r>
      <w:r w:rsidR="006D52A2">
        <w:rPr>
          <w:rFonts w:ascii="Times New Roman" w:hAnsi="Times New Roman" w:cs="Times New Roman"/>
          <w:color w:val="000000"/>
          <w:sz w:val="28"/>
          <w:szCs w:val="28"/>
        </w:rPr>
        <w:t>.</w:t>
      </w:r>
    </w:p>
    <w:p w:rsidR="00000DCA" w:rsidRPr="00FA781F" w:rsidRDefault="00583010" w:rsidP="00514B51">
      <w:pPr>
        <w:autoSpaceDE w:val="0"/>
        <w:autoSpaceDN w:val="0"/>
        <w:adjustRightInd w:val="0"/>
        <w:spacing w:before="120"/>
        <w:ind w:firstLine="567"/>
        <w:jc w:val="both"/>
        <w:rPr>
          <w:rFonts w:ascii="Times New Roman" w:hAnsi="Times New Roman" w:cs="Times New Roman"/>
          <w:i/>
          <w:color w:val="000000"/>
          <w:sz w:val="28"/>
          <w:szCs w:val="28"/>
        </w:rPr>
      </w:pPr>
      <w:r w:rsidRPr="00FA781F">
        <w:rPr>
          <w:rFonts w:ascii="Times New Roman" w:hAnsi="Times New Roman" w:cs="Times New Roman"/>
          <w:i/>
          <w:color w:val="000000"/>
          <w:sz w:val="28"/>
          <w:szCs w:val="28"/>
        </w:rPr>
        <w:t>g) Theo dõi, tổng hợp thông tin về tình hình quốc tế và khu vực có tác động đến các lĩnh vực quản lý nhà nước của Bộ Tư pháp</w:t>
      </w:r>
      <w:r w:rsidR="006D52A2">
        <w:rPr>
          <w:rFonts w:ascii="Times New Roman" w:hAnsi="Times New Roman" w:cs="Times New Roman"/>
          <w:i/>
          <w:color w:val="000000"/>
          <w:sz w:val="28"/>
          <w:szCs w:val="28"/>
        </w:rPr>
        <w:t>.</w:t>
      </w:r>
    </w:p>
    <w:p w:rsidR="00530333" w:rsidRDefault="00497A6F" w:rsidP="00514B51">
      <w:pPr>
        <w:autoSpaceDE w:val="0"/>
        <w:autoSpaceDN w:val="0"/>
        <w:adjustRightInd w:val="0"/>
        <w:spacing w:before="120"/>
        <w:ind w:firstLine="567"/>
        <w:jc w:val="both"/>
        <w:rPr>
          <w:rFonts w:ascii="Times New Roman" w:hAnsi="Times New Roman" w:cs="Times New Roman"/>
          <w:b/>
          <w:bCs/>
          <w:color w:val="000000"/>
          <w:sz w:val="28"/>
          <w:szCs w:val="28"/>
        </w:rPr>
      </w:pPr>
      <w:r>
        <w:rPr>
          <w:rFonts w:ascii="Times New Roman" w:hAnsi="Times New Roman" w:cs="Times New Roman"/>
          <w:color w:val="000000"/>
          <w:sz w:val="28"/>
          <w:szCs w:val="28"/>
        </w:rPr>
        <w:t>h</w:t>
      </w:r>
      <w:r w:rsidR="00C57E36" w:rsidRPr="00DE6942">
        <w:rPr>
          <w:rFonts w:ascii="Times New Roman" w:hAnsi="Times New Roman" w:cs="Times New Roman"/>
          <w:color w:val="000000"/>
          <w:sz w:val="28"/>
          <w:szCs w:val="28"/>
        </w:rPr>
        <w:t xml:space="preserve">) Các hoạt động </w:t>
      </w:r>
      <w:r w:rsidR="00702DBA" w:rsidRPr="00DE6942">
        <w:rPr>
          <w:rFonts w:ascii="Times New Roman" w:hAnsi="Times New Roman" w:cs="Times New Roman"/>
          <w:color w:val="000000"/>
          <w:sz w:val="28"/>
          <w:szCs w:val="28"/>
        </w:rPr>
        <w:t xml:space="preserve">hợp tác quốc tế </w:t>
      </w:r>
      <w:r w:rsidR="00E337F0" w:rsidRPr="00DE6942">
        <w:rPr>
          <w:rFonts w:ascii="Times New Roman" w:hAnsi="Times New Roman" w:cs="Times New Roman"/>
          <w:color w:val="000000"/>
          <w:sz w:val="28"/>
          <w:szCs w:val="28"/>
        </w:rPr>
        <w:t xml:space="preserve">khác </w:t>
      </w:r>
      <w:r w:rsidR="00C57E36" w:rsidRPr="00DE6942">
        <w:rPr>
          <w:rFonts w:ascii="Times New Roman" w:hAnsi="Times New Roman" w:cs="Times New Roman"/>
          <w:color w:val="000000"/>
          <w:sz w:val="28"/>
          <w:szCs w:val="28"/>
        </w:rPr>
        <w:t>theo quy định của pháp luật và Quy chế này.</w:t>
      </w:r>
      <w:r w:rsidR="00C57E36" w:rsidRPr="00DE6942">
        <w:rPr>
          <w:rFonts w:ascii="Times New Roman" w:hAnsi="Times New Roman" w:cs="Times New Roman"/>
          <w:b/>
          <w:bCs/>
          <w:color w:val="000000"/>
          <w:sz w:val="28"/>
          <w:szCs w:val="28"/>
        </w:rPr>
        <w:t xml:space="preserve">Điều </w:t>
      </w:r>
      <w:r w:rsidR="00F76BAB">
        <w:rPr>
          <w:rFonts w:ascii="Times New Roman" w:hAnsi="Times New Roman" w:cs="Times New Roman"/>
          <w:b/>
          <w:bCs/>
          <w:color w:val="000000"/>
          <w:sz w:val="28"/>
          <w:szCs w:val="28"/>
        </w:rPr>
        <w:t>3</w:t>
      </w:r>
      <w:r w:rsidR="00C57E36" w:rsidRPr="00DE6942">
        <w:rPr>
          <w:rFonts w:ascii="Times New Roman" w:hAnsi="Times New Roman" w:cs="Times New Roman"/>
          <w:b/>
          <w:bCs/>
          <w:color w:val="000000"/>
          <w:sz w:val="28"/>
          <w:szCs w:val="28"/>
        </w:rPr>
        <w:t>. Nguyên tắc hoạt động đối ngoại</w:t>
      </w:r>
    </w:p>
    <w:p w:rsidR="00497A6F"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1. </w:t>
      </w:r>
      <w:r w:rsidR="00497A6F" w:rsidRPr="00DE6942">
        <w:rPr>
          <w:rFonts w:ascii="Times New Roman" w:hAnsi="Times New Roman" w:cs="Times New Roman"/>
          <w:color w:val="000000"/>
          <w:sz w:val="28"/>
          <w:szCs w:val="28"/>
        </w:rPr>
        <w:t xml:space="preserve">Bảo đảm sự </w:t>
      </w:r>
      <w:r w:rsidR="00EF15BF">
        <w:rPr>
          <w:rFonts w:ascii="Times New Roman" w:hAnsi="Times New Roman" w:cs="Times New Roman"/>
          <w:color w:val="000000"/>
          <w:sz w:val="28"/>
          <w:szCs w:val="28"/>
        </w:rPr>
        <w:t xml:space="preserve">lãnh đạo, </w:t>
      </w:r>
      <w:r w:rsidR="00497A6F" w:rsidRPr="00DE6942">
        <w:rPr>
          <w:rFonts w:ascii="Times New Roman" w:hAnsi="Times New Roman" w:cs="Times New Roman"/>
          <w:color w:val="000000"/>
          <w:sz w:val="28"/>
          <w:szCs w:val="28"/>
        </w:rPr>
        <w:t xml:space="preserve">chỉ đạo thống nhất của </w:t>
      </w:r>
      <w:r w:rsidR="00497A6F">
        <w:rPr>
          <w:rFonts w:ascii="Times New Roman" w:hAnsi="Times New Roman" w:cs="Times New Roman"/>
          <w:color w:val="000000"/>
          <w:sz w:val="28"/>
          <w:szCs w:val="28"/>
        </w:rPr>
        <w:t xml:space="preserve">Ban Cán sự Đảng, </w:t>
      </w:r>
      <w:r w:rsidR="00497A6F" w:rsidRPr="00DE6942">
        <w:rPr>
          <w:rFonts w:ascii="Times New Roman" w:hAnsi="Times New Roman" w:cs="Times New Roman"/>
          <w:color w:val="000000"/>
          <w:sz w:val="28"/>
          <w:szCs w:val="28"/>
        </w:rPr>
        <w:t xml:space="preserve">Bộ trưởng Bộ Tư pháp </w:t>
      </w:r>
      <w:r w:rsidR="00497A6F">
        <w:rPr>
          <w:rFonts w:ascii="Times New Roman" w:hAnsi="Times New Roman" w:cs="Times New Roman"/>
          <w:color w:val="000000"/>
          <w:sz w:val="28"/>
          <w:szCs w:val="28"/>
        </w:rPr>
        <w:t>đối với các hoạt động đối ngoại.</w:t>
      </w:r>
    </w:p>
    <w:p w:rsidR="00C57E36" w:rsidRPr="00DE6942" w:rsidRDefault="00497A6F"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A51FB1" w:rsidRPr="00DE6942">
        <w:rPr>
          <w:rFonts w:ascii="Times New Roman" w:hAnsi="Times New Roman" w:cs="Times New Roman"/>
          <w:color w:val="000000"/>
          <w:sz w:val="28"/>
          <w:szCs w:val="28"/>
        </w:rPr>
        <w:t>Giữ vững nguyên tắc độc lập, chủ quyền quốc gia, p</w:t>
      </w:r>
      <w:r w:rsidR="00C57E36" w:rsidRPr="00DE6942">
        <w:rPr>
          <w:rFonts w:ascii="Times New Roman" w:hAnsi="Times New Roman" w:cs="Times New Roman"/>
          <w:color w:val="000000"/>
          <w:sz w:val="28"/>
          <w:szCs w:val="28"/>
        </w:rPr>
        <w:t>hù hợp với đường lối, chủ tr</w:t>
      </w:r>
      <w:r w:rsidR="00C57E36" w:rsidRPr="00DE6942">
        <w:rPr>
          <w:rFonts w:ascii="Times New Roman" w:hAnsi="Times New Roman" w:cs="Times New Roman"/>
          <w:color w:val="000000"/>
          <w:sz w:val="28"/>
          <w:szCs w:val="28"/>
        </w:rPr>
        <w:softHyphen/>
        <w:t xml:space="preserve">ương, chính sách </w:t>
      </w:r>
      <w:r w:rsidR="00A51FB1" w:rsidRPr="00DE6942">
        <w:rPr>
          <w:rFonts w:ascii="Times New Roman" w:hAnsi="Times New Roman" w:cs="Times New Roman"/>
          <w:color w:val="000000"/>
          <w:sz w:val="28"/>
          <w:szCs w:val="28"/>
        </w:rPr>
        <w:t xml:space="preserve">đối ngoại </w:t>
      </w:r>
      <w:r w:rsidR="0097374F">
        <w:rPr>
          <w:rFonts w:ascii="Times New Roman" w:hAnsi="Times New Roman" w:cs="Times New Roman"/>
          <w:color w:val="000000"/>
          <w:sz w:val="28"/>
          <w:szCs w:val="28"/>
        </w:rPr>
        <w:t xml:space="preserve">của Đảng, Hiến pháp và </w:t>
      </w:r>
      <w:r w:rsidR="00C57E36" w:rsidRPr="00DE6942">
        <w:rPr>
          <w:rFonts w:ascii="Times New Roman" w:hAnsi="Times New Roman" w:cs="Times New Roman"/>
          <w:color w:val="000000"/>
          <w:sz w:val="28"/>
          <w:szCs w:val="28"/>
        </w:rPr>
        <w:t>pháp luật của Nhà nước</w:t>
      </w:r>
      <w:r w:rsidR="00077BA4" w:rsidRPr="00DE6942">
        <w:rPr>
          <w:rFonts w:ascii="Times New Roman" w:hAnsi="Times New Roman" w:cs="Times New Roman"/>
          <w:color w:val="000000"/>
          <w:sz w:val="28"/>
          <w:szCs w:val="28"/>
        </w:rPr>
        <w:t xml:space="preserve">; giữ gìn bí mật và </w:t>
      </w:r>
      <w:r w:rsidR="00A410C3" w:rsidRPr="00DE6942">
        <w:rPr>
          <w:rFonts w:ascii="Times New Roman" w:hAnsi="Times New Roman" w:cs="Times New Roman"/>
          <w:color w:val="000000"/>
          <w:sz w:val="28"/>
          <w:szCs w:val="28"/>
        </w:rPr>
        <w:t xml:space="preserve">đảm bảo </w:t>
      </w:r>
      <w:r w:rsidR="00077BA4" w:rsidRPr="00DE6942">
        <w:rPr>
          <w:rFonts w:ascii="Times New Roman" w:hAnsi="Times New Roman" w:cs="Times New Roman"/>
          <w:color w:val="000000"/>
          <w:sz w:val="28"/>
          <w:szCs w:val="28"/>
        </w:rPr>
        <w:t xml:space="preserve">an ninh quốc gia theo quy định của </w:t>
      </w:r>
      <w:r w:rsidR="00A410C3" w:rsidRPr="00DE6942">
        <w:rPr>
          <w:rFonts w:ascii="Times New Roman" w:hAnsi="Times New Roman" w:cs="Times New Roman"/>
          <w:color w:val="000000"/>
          <w:sz w:val="28"/>
          <w:szCs w:val="28"/>
        </w:rPr>
        <w:t>Đảng và Nhà nước</w:t>
      </w:r>
      <w:r w:rsidR="00077BA4" w:rsidRPr="00DE6942">
        <w:rPr>
          <w:rFonts w:ascii="Times New Roman" w:hAnsi="Times New Roman" w:cs="Times New Roman"/>
          <w:color w:val="000000"/>
          <w:sz w:val="28"/>
          <w:szCs w:val="28"/>
        </w:rPr>
        <w:t xml:space="preserve">. </w:t>
      </w:r>
    </w:p>
    <w:p w:rsidR="00A51FB1" w:rsidRPr="00DE6942" w:rsidRDefault="00497A6F"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57E36" w:rsidRPr="00DE6942">
        <w:rPr>
          <w:rFonts w:ascii="Times New Roman" w:hAnsi="Times New Roman" w:cs="Times New Roman"/>
          <w:color w:val="000000"/>
          <w:sz w:val="28"/>
          <w:szCs w:val="28"/>
        </w:rPr>
        <w:t xml:space="preserve">. </w:t>
      </w:r>
      <w:r w:rsidR="00A51FB1" w:rsidRPr="00DE6942">
        <w:rPr>
          <w:rFonts w:ascii="Times New Roman" w:hAnsi="Times New Roman" w:cs="Times New Roman"/>
          <w:color w:val="000000"/>
          <w:sz w:val="28"/>
          <w:szCs w:val="28"/>
        </w:rPr>
        <w:t>Thực hiện đa dạng hóa, đa phương hóa</w:t>
      </w:r>
      <w:r w:rsidR="0077768C" w:rsidRPr="00DE6942">
        <w:rPr>
          <w:rFonts w:ascii="Times New Roman" w:hAnsi="Times New Roman" w:cs="Times New Roman"/>
          <w:color w:val="000000"/>
          <w:sz w:val="28"/>
          <w:szCs w:val="28"/>
        </w:rPr>
        <w:t xml:space="preserve"> quan hệ đối ngoại của Bộ Tư pháp; chủ động, tích cực</w:t>
      </w:r>
      <w:r w:rsidR="00A51FB1" w:rsidRPr="00DE6942">
        <w:rPr>
          <w:rFonts w:ascii="Times New Roman" w:hAnsi="Times New Roman" w:cs="Times New Roman"/>
          <w:color w:val="000000"/>
          <w:sz w:val="28"/>
          <w:szCs w:val="28"/>
        </w:rPr>
        <w:t xml:space="preserve"> </w:t>
      </w:r>
      <w:r w:rsidR="0077768C" w:rsidRPr="00DE6942">
        <w:rPr>
          <w:rFonts w:ascii="Times New Roman" w:hAnsi="Times New Roman" w:cs="Times New Roman"/>
          <w:color w:val="000000"/>
          <w:sz w:val="28"/>
          <w:szCs w:val="28"/>
        </w:rPr>
        <w:t>trong quan hệ đối ngoại</w:t>
      </w:r>
      <w:r w:rsidR="0077768C" w:rsidRPr="00530333">
        <w:rPr>
          <w:rFonts w:ascii="Times New Roman" w:hAnsi="Times New Roman" w:cs="Times New Roman"/>
          <w:color w:val="000000"/>
          <w:sz w:val="28"/>
          <w:szCs w:val="28"/>
        </w:rPr>
        <w:t xml:space="preserve">, </w:t>
      </w:r>
      <w:r w:rsidR="00827824" w:rsidRPr="00530333">
        <w:rPr>
          <w:rFonts w:ascii="Times New Roman" w:hAnsi="Times New Roman" w:cs="Times New Roman"/>
          <w:color w:val="000000"/>
          <w:sz w:val="28"/>
          <w:szCs w:val="28"/>
        </w:rPr>
        <w:t xml:space="preserve">nhất là với các đối tác chiến lược, đối tác truyền thống; </w:t>
      </w:r>
      <w:r w:rsidR="0077768C" w:rsidRPr="00530333">
        <w:rPr>
          <w:rFonts w:ascii="Times New Roman" w:hAnsi="Times New Roman" w:cs="Times New Roman"/>
          <w:color w:val="000000"/>
          <w:sz w:val="28"/>
          <w:szCs w:val="28"/>
        </w:rPr>
        <w:t>đề cao hiệu quả</w:t>
      </w:r>
      <w:r w:rsidR="0083135F" w:rsidRPr="00530333">
        <w:rPr>
          <w:rFonts w:ascii="Times New Roman" w:hAnsi="Times New Roman" w:cs="Times New Roman"/>
          <w:color w:val="000000"/>
          <w:sz w:val="28"/>
          <w:szCs w:val="28"/>
        </w:rPr>
        <w:t>, thực chất</w:t>
      </w:r>
      <w:r w:rsidR="006D7EF4" w:rsidRPr="00530333">
        <w:rPr>
          <w:rFonts w:ascii="Times New Roman" w:hAnsi="Times New Roman" w:cs="Times New Roman"/>
          <w:color w:val="000000"/>
          <w:sz w:val="28"/>
          <w:szCs w:val="28"/>
        </w:rPr>
        <w:t xml:space="preserve"> </w:t>
      </w:r>
      <w:r w:rsidR="0077768C" w:rsidRPr="00530333">
        <w:rPr>
          <w:rFonts w:ascii="Times New Roman" w:hAnsi="Times New Roman" w:cs="Times New Roman"/>
          <w:color w:val="000000"/>
          <w:sz w:val="28"/>
          <w:szCs w:val="28"/>
        </w:rPr>
        <w:t xml:space="preserve">trong các hoạt động đối ngoại, </w:t>
      </w:r>
      <w:r w:rsidR="00827824" w:rsidRPr="00530333">
        <w:rPr>
          <w:rFonts w:ascii="Times New Roman" w:hAnsi="Times New Roman" w:cs="Times New Roman"/>
          <w:color w:val="000000"/>
          <w:sz w:val="28"/>
          <w:szCs w:val="28"/>
        </w:rPr>
        <w:t>nhất là đối với các chương trình, dự án; tập trung cho các nhiệm vụ trọng tâm của Bộ, Ngành trong từng giai đoạn và từng năm</w:t>
      </w:r>
      <w:r w:rsidR="00C514D2" w:rsidRPr="00530333">
        <w:rPr>
          <w:rFonts w:ascii="Times New Roman" w:hAnsi="Times New Roman" w:cs="Times New Roman"/>
          <w:color w:val="000000"/>
          <w:sz w:val="28"/>
          <w:szCs w:val="28"/>
        </w:rPr>
        <w:t>;</w:t>
      </w:r>
      <w:r w:rsidR="00C514D2" w:rsidRPr="00DE6942">
        <w:rPr>
          <w:rFonts w:ascii="Times New Roman" w:hAnsi="Times New Roman" w:cs="Times New Roman"/>
          <w:color w:val="000000"/>
          <w:sz w:val="28"/>
          <w:szCs w:val="28"/>
        </w:rPr>
        <w:t xml:space="preserve"> tiếp thu những tri thức và kinh nghiệm tốt </w:t>
      </w:r>
      <w:r w:rsidR="0097374F">
        <w:rPr>
          <w:rFonts w:ascii="Times New Roman" w:hAnsi="Times New Roman" w:cs="Times New Roman"/>
          <w:color w:val="000000"/>
          <w:sz w:val="28"/>
          <w:szCs w:val="28"/>
        </w:rPr>
        <w:t xml:space="preserve">của các nước một cách chọn lọc, </w:t>
      </w:r>
      <w:r w:rsidR="00C514D2" w:rsidRPr="00DE6942">
        <w:rPr>
          <w:rFonts w:ascii="Times New Roman" w:hAnsi="Times New Roman" w:cs="Times New Roman"/>
          <w:color w:val="000000"/>
          <w:sz w:val="28"/>
          <w:szCs w:val="28"/>
        </w:rPr>
        <w:t xml:space="preserve">phù hợp với truyền thống pháp luật và điều kiện, hoàn cảnh của Việt Nam. </w:t>
      </w:r>
    </w:p>
    <w:p w:rsidR="0077768C" w:rsidRPr="00DE6942" w:rsidRDefault="00497A6F"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68C" w:rsidRPr="00DE69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T</w:t>
      </w:r>
      <w:r w:rsidR="0077768C" w:rsidRPr="00DE6942">
        <w:rPr>
          <w:rFonts w:ascii="Times New Roman" w:hAnsi="Times New Roman" w:cs="Times New Roman"/>
          <w:color w:val="000000"/>
          <w:sz w:val="28"/>
          <w:szCs w:val="28"/>
        </w:rPr>
        <w:t xml:space="preserve">ăng cường phân cấp </w:t>
      </w:r>
      <w:r w:rsidR="001F7043">
        <w:rPr>
          <w:rFonts w:ascii="Times New Roman" w:hAnsi="Times New Roman" w:cs="Times New Roman"/>
          <w:color w:val="000000"/>
          <w:sz w:val="28"/>
          <w:szCs w:val="28"/>
        </w:rPr>
        <w:t>đồng thời</w:t>
      </w:r>
      <w:r w:rsidR="0077768C" w:rsidRPr="00DE6942">
        <w:rPr>
          <w:rFonts w:ascii="Times New Roman" w:hAnsi="Times New Roman" w:cs="Times New Roman"/>
          <w:color w:val="000000"/>
          <w:sz w:val="28"/>
          <w:szCs w:val="28"/>
        </w:rPr>
        <w:t xml:space="preserve"> với đề cao trách nhiệm của Vụ trưởng Vụ Hợp tác quốc tế, Thủ trưởng các đơn vị thuộc Bộ, Giám đốc </w:t>
      </w:r>
      <w:r w:rsidR="00A410C3" w:rsidRPr="00DE6942">
        <w:rPr>
          <w:rFonts w:ascii="Times New Roman" w:hAnsi="Times New Roman" w:cs="Times New Roman"/>
          <w:color w:val="000000"/>
          <w:sz w:val="28"/>
          <w:szCs w:val="28"/>
        </w:rPr>
        <w:t xml:space="preserve">các </w:t>
      </w:r>
      <w:r w:rsidR="0077768C" w:rsidRPr="00DE6942">
        <w:rPr>
          <w:rFonts w:ascii="Times New Roman" w:hAnsi="Times New Roman" w:cs="Times New Roman"/>
          <w:color w:val="000000"/>
          <w:sz w:val="28"/>
          <w:szCs w:val="28"/>
        </w:rPr>
        <w:t xml:space="preserve">Ban Quản lý </w:t>
      </w:r>
      <w:r w:rsidR="00A410C3" w:rsidRPr="00DE6942">
        <w:rPr>
          <w:rFonts w:ascii="Times New Roman" w:hAnsi="Times New Roman" w:cs="Times New Roman"/>
          <w:color w:val="000000"/>
          <w:sz w:val="28"/>
          <w:szCs w:val="28"/>
        </w:rPr>
        <w:t>chương trình, d</w:t>
      </w:r>
      <w:r w:rsidR="0077768C" w:rsidRPr="00DE6942">
        <w:rPr>
          <w:rFonts w:ascii="Times New Roman" w:hAnsi="Times New Roman" w:cs="Times New Roman"/>
          <w:color w:val="000000"/>
          <w:sz w:val="28"/>
          <w:szCs w:val="28"/>
        </w:rPr>
        <w:t xml:space="preserve">ự án </w:t>
      </w:r>
      <w:r w:rsidR="00A410C3" w:rsidRPr="00DE6942">
        <w:rPr>
          <w:rFonts w:ascii="Times New Roman" w:hAnsi="Times New Roman" w:cs="Times New Roman"/>
          <w:color w:val="000000"/>
          <w:sz w:val="28"/>
          <w:szCs w:val="28"/>
        </w:rPr>
        <w:t>t</w:t>
      </w:r>
      <w:r w:rsidR="0077768C" w:rsidRPr="00DE6942">
        <w:rPr>
          <w:rFonts w:ascii="Times New Roman" w:hAnsi="Times New Roman" w:cs="Times New Roman"/>
          <w:color w:val="000000"/>
          <w:sz w:val="28"/>
          <w:szCs w:val="28"/>
        </w:rPr>
        <w:t>rong việc quản lý và thực hiện các hoạt động đối ngoại của Bộ Tư pháp.</w:t>
      </w:r>
    </w:p>
    <w:p w:rsidR="00077BA4" w:rsidRDefault="00497A6F"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077BA4" w:rsidRPr="00DE6942">
        <w:rPr>
          <w:rFonts w:ascii="Times New Roman" w:hAnsi="Times New Roman" w:cs="Times New Roman"/>
          <w:color w:val="000000"/>
          <w:sz w:val="28"/>
          <w:szCs w:val="28"/>
        </w:rPr>
        <w:t>. Bảo đảm quản lý</w:t>
      </w:r>
      <w:r w:rsidR="00757DCD">
        <w:rPr>
          <w:rFonts w:ascii="Times New Roman" w:hAnsi="Times New Roman" w:cs="Times New Roman"/>
          <w:color w:val="000000"/>
          <w:sz w:val="28"/>
          <w:szCs w:val="28"/>
        </w:rPr>
        <w:t xml:space="preserve"> thống nhất</w:t>
      </w:r>
      <w:r w:rsidR="00077BA4" w:rsidRPr="00DE6942">
        <w:rPr>
          <w:rFonts w:ascii="Times New Roman" w:hAnsi="Times New Roman" w:cs="Times New Roman"/>
          <w:color w:val="000000"/>
          <w:sz w:val="28"/>
          <w:szCs w:val="28"/>
        </w:rPr>
        <w:t>, sử dụng tiết kiệm, hiệu quả, đúng mục đích, đúng quy định, công khai, minh bạch các nguồn kinh phí của các chương trình, dự án</w:t>
      </w:r>
      <w:r w:rsidR="00AB2E67" w:rsidRPr="00DE6942">
        <w:rPr>
          <w:rFonts w:ascii="Times New Roman" w:hAnsi="Times New Roman" w:cs="Times New Roman"/>
          <w:color w:val="000000"/>
          <w:sz w:val="28"/>
          <w:szCs w:val="28"/>
        </w:rPr>
        <w:t>, hoạt động hợp tác quốc tế</w:t>
      </w:r>
      <w:r w:rsidR="0077768C" w:rsidRPr="00DE6942">
        <w:rPr>
          <w:rFonts w:ascii="Times New Roman" w:hAnsi="Times New Roman" w:cs="Times New Roman"/>
          <w:color w:val="000000"/>
          <w:sz w:val="28"/>
          <w:szCs w:val="28"/>
        </w:rPr>
        <w:t xml:space="preserve"> theo quy định của pháp luật</w:t>
      </w:r>
      <w:r w:rsidR="00077BA4" w:rsidRPr="00DE6942">
        <w:rPr>
          <w:rFonts w:ascii="Times New Roman" w:hAnsi="Times New Roman" w:cs="Times New Roman"/>
          <w:color w:val="000000"/>
          <w:sz w:val="28"/>
          <w:szCs w:val="28"/>
        </w:rPr>
        <w:t>.</w:t>
      </w:r>
    </w:p>
    <w:p w:rsidR="00FD568B" w:rsidRDefault="00497A6F"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D568B">
        <w:rPr>
          <w:rFonts w:ascii="Times New Roman" w:hAnsi="Times New Roman" w:cs="Times New Roman"/>
          <w:color w:val="000000"/>
          <w:sz w:val="28"/>
          <w:szCs w:val="28"/>
        </w:rPr>
        <w:t>. T</w:t>
      </w:r>
      <w:r w:rsidR="00B67859">
        <w:rPr>
          <w:rFonts w:ascii="Times New Roman" w:hAnsi="Times New Roman" w:cs="Times New Roman"/>
          <w:color w:val="000000"/>
          <w:sz w:val="28"/>
          <w:szCs w:val="28"/>
        </w:rPr>
        <w:t>uân thủ</w:t>
      </w:r>
      <w:r w:rsidR="00FD568B">
        <w:rPr>
          <w:rFonts w:ascii="Times New Roman" w:hAnsi="Times New Roman" w:cs="Times New Roman"/>
          <w:color w:val="000000"/>
          <w:sz w:val="28"/>
          <w:szCs w:val="28"/>
        </w:rPr>
        <w:t xml:space="preserve"> ph</w:t>
      </w:r>
      <w:r w:rsidR="00FD568B" w:rsidRPr="00FD568B">
        <w:rPr>
          <w:rFonts w:ascii="Times New Roman" w:hAnsi="Times New Roman" w:cs="Times New Roman"/>
          <w:color w:val="000000"/>
          <w:sz w:val="28"/>
          <w:szCs w:val="28"/>
        </w:rPr>
        <w:t>áp</w:t>
      </w:r>
      <w:r w:rsidR="00FD568B">
        <w:rPr>
          <w:rFonts w:ascii="Times New Roman" w:hAnsi="Times New Roman" w:cs="Times New Roman"/>
          <w:color w:val="000000"/>
          <w:sz w:val="28"/>
          <w:szCs w:val="28"/>
        </w:rPr>
        <w:t xml:space="preserve"> lu</w:t>
      </w:r>
      <w:r w:rsidR="00FD568B" w:rsidRPr="00FD568B">
        <w:rPr>
          <w:rFonts w:ascii="Times New Roman" w:hAnsi="Times New Roman" w:cs="Times New Roman"/>
          <w:color w:val="000000"/>
          <w:sz w:val="28"/>
          <w:szCs w:val="28"/>
        </w:rPr>
        <w:t>ậ</w:t>
      </w:r>
      <w:r w:rsidR="00FD568B">
        <w:rPr>
          <w:rFonts w:ascii="Times New Roman" w:hAnsi="Times New Roman" w:cs="Times New Roman"/>
          <w:color w:val="000000"/>
          <w:sz w:val="28"/>
          <w:szCs w:val="28"/>
        </w:rPr>
        <w:t>t v</w:t>
      </w:r>
      <w:r w:rsidR="00FD568B" w:rsidRPr="00FD568B">
        <w:rPr>
          <w:rFonts w:ascii="Times New Roman" w:hAnsi="Times New Roman" w:cs="Times New Roman"/>
          <w:color w:val="000000"/>
          <w:sz w:val="28"/>
          <w:szCs w:val="28"/>
        </w:rPr>
        <w:t>à</w:t>
      </w:r>
      <w:r w:rsidR="00FD568B">
        <w:rPr>
          <w:rFonts w:ascii="Times New Roman" w:hAnsi="Times New Roman" w:cs="Times New Roman"/>
          <w:color w:val="000000"/>
          <w:sz w:val="28"/>
          <w:szCs w:val="28"/>
        </w:rPr>
        <w:t xml:space="preserve"> th</w:t>
      </w:r>
      <w:r w:rsidR="00FD568B" w:rsidRPr="00FD568B">
        <w:rPr>
          <w:rFonts w:ascii="Times New Roman" w:hAnsi="Times New Roman" w:cs="Times New Roman"/>
          <w:color w:val="000000"/>
          <w:sz w:val="28"/>
          <w:szCs w:val="28"/>
        </w:rPr>
        <w:t>ô</w:t>
      </w:r>
      <w:r w:rsidR="00FD568B">
        <w:rPr>
          <w:rFonts w:ascii="Times New Roman" w:hAnsi="Times New Roman" w:cs="Times New Roman"/>
          <w:color w:val="000000"/>
          <w:sz w:val="28"/>
          <w:szCs w:val="28"/>
        </w:rPr>
        <w:t>ng l</w:t>
      </w:r>
      <w:r w:rsidR="00FD568B" w:rsidRPr="00FD568B">
        <w:rPr>
          <w:rFonts w:ascii="Times New Roman" w:hAnsi="Times New Roman" w:cs="Times New Roman"/>
          <w:color w:val="000000"/>
          <w:sz w:val="28"/>
          <w:szCs w:val="28"/>
        </w:rPr>
        <w:t>ệ</w:t>
      </w:r>
      <w:r w:rsidR="00FD568B">
        <w:rPr>
          <w:rFonts w:ascii="Times New Roman" w:hAnsi="Times New Roman" w:cs="Times New Roman"/>
          <w:color w:val="000000"/>
          <w:sz w:val="28"/>
          <w:szCs w:val="28"/>
        </w:rPr>
        <w:t xml:space="preserve"> qu</w:t>
      </w:r>
      <w:r w:rsidR="00FD568B" w:rsidRPr="00FD568B">
        <w:rPr>
          <w:rFonts w:ascii="Times New Roman" w:hAnsi="Times New Roman" w:cs="Times New Roman"/>
          <w:color w:val="000000"/>
          <w:sz w:val="28"/>
          <w:szCs w:val="28"/>
        </w:rPr>
        <w:t>ốc</w:t>
      </w:r>
      <w:r w:rsidR="00FD568B">
        <w:rPr>
          <w:rFonts w:ascii="Times New Roman" w:hAnsi="Times New Roman" w:cs="Times New Roman"/>
          <w:color w:val="000000"/>
          <w:sz w:val="28"/>
          <w:szCs w:val="28"/>
        </w:rPr>
        <w:t xml:space="preserve"> t</w:t>
      </w:r>
      <w:r w:rsidR="00FD568B" w:rsidRPr="00FD568B">
        <w:rPr>
          <w:rFonts w:ascii="Times New Roman" w:hAnsi="Times New Roman" w:cs="Times New Roman"/>
          <w:color w:val="000000"/>
          <w:sz w:val="28"/>
          <w:szCs w:val="28"/>
        </w:rPr>
        <w:t>ế</w:t>
      </w:r>
      <w:r w:rsidR="00FD568B">
        <w:rPr>
          <w:rFonts w:ascii="Times New Roman" w:hAnsi="Times New Roman" w:cs="Times New Roman"/>
          <w:color w:val="000000"/>
          <w:sz w:val="28"/>
          <w:szCs w:val="28"/>
        </w:rPr>
        <w:t>.</w:t>
      </w:r>
    </w:p>
    <w:p w:rsidR="00497A6F" w:rsidRPr="0044150F" w:rsidRDefault="00497A6F"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7. </w:t>
      </w:r>
      <w:r w:rsidRPr="0044150F">
        <w:rPr>
          <w:rFonts w:ascii="Times New Roman" w:hAnsi="Times New Roman" w:cs="Times New Roman"/>
          <w:i/>
          <w:color w:val="000000"/>
          <w:sz w:val="28"/>
          <w:szCs w:val="28"/>
        </w:rPr>
        <w:t>Bảo đảm các hoạt động đối ng</w:t>
      </w:r>
      <w:r w:rsidR="0044150F">
        <w:rPr>
          <w:rFonts w:ascii="Times New Roman" w:hAnsi="Times New Roman" w:cs="Times New Roman"/>
          <w:i/>
          <w:color w:val="000000"/>
          <w:sz w:val="28"/>
          <w:szCs w:val="28"/>
        </w:rPr>
        <w:t xml:space="preserve">oại của Bộ được triển khai theo </w:t>
      </w:r>
      <w:r w:rsidRPr="0044150F">
        <w:rPr>
          <w:rFonts w:ascii="Times New Roman" w:hAnsi="Times New Roman" w:cs="Times New Roman"/>
          <w:i/>
          <w:color w:val="000000"/>
          <w:sz w:val="28"/>
          <w:szCs w:val="28"/>
        </w:rPr>
        <w:t>chương trình và kế hoạch hàng</w:t>
      </w:r>
      <w:r w:rsidR="0044150F" w:rsidRPr="0044150F">
        <w:rPr>
          <w:rFonts w:ascii="Times New Roman" w:hAnsi="Times New Roman" w:cs="Times New Roman"/>
          <w:i/>
          <w:color w:val="000000"/>
          <w:sz w:val="28"/>
          <w:szCs w:val="28"/>
        </w:rPr>
        <w:t xml:space="preserve"> năm; thực hiện nghiêm túc chế độ báo cáo theo quy định. </w:t>
      </w:r>
    </w:p>
    <w:p w:rsidR="00A51ECD" w:rsidRDefault="00C57E36" w:rsidP="00514B51">
      <w:pPr>
        <w:autoSpaceDE w:val="0"/>
        <w:autoSpaceDN w:val="0"/>
        <w:adjustRightInd w:val="0"/>
        <w:spacing w:before="120"/>
        <w:ind w:firstLine="567"/>
        <w:jc w:val="both"/>
        <w:rPr>
          <w:rFonts w:ascii="Times New Roman" w:hAnsi="Times New Roman" w:cs="Times New Roman"/>
          <w:b/>
          <w:bCs/>
          <w:i/>
          <w:color w:val="000000"/>
          <w:sz w:val="28"/>
          <w:szCs w:val="28"/>
        </w:rPr>
      </w:pPr>
      <w:r w:rsidRPr="00A9615F">
        <w:rPr>
          <w:rFonts w:ascii="Times New Roman" w:hAnsi="Times New Roman" w:cs="Times New Roman"/>
          <w:b/>
          <w:bCs/>
          <w:i/>
          <w:color w:val="000000"/>
          <w:sz w:val="28"/>
          <w:szCs w:val="28"/>
        </w:rPr>
        <w:t xml:space="preserve">Điều </w:t>
      </w:r>
      <w:r w:rsidR="00F76BAB">
        <w:rPr>
          <w:rFonts w:ascii="Times New Roman" w:hAnsi="Times New Roman" w:cs="Times New Roman"/>
          <w:b/>
          <w:bCs/>
          <w:i/>
          <w:color w:val="000000"/>
          <w:sz w:val="28"/>
          <w:szCs w:val="28"/>
        </w:rPr>
        <w:t>4</w:t>
      </w:r>
      <w:r w:rsidRPr="00A9615F">
        <w:rPr>
          <w:rFonts w:ascii="Times New Roman" w:hAnsi="Times New Roman" w:cs="Times New Roman"/>
          <w:b/>
          <w:bCs/>
          <w:i/>
          <w:color w:val="000000"/>
          <w:sz w:val="28"/>
          <w:szCs w:val="28"/>
        </w:rPr>
        <w:t xml:space="preserve">. </w:t>
      </w:r>
      <w:r w:rsidR="00A51ECD">
        <w:rPr>
          <w:rFonts w:ascii="Times New Roman" w:hAnsi="Times New Roman" w:cs="Times New Roman"/>
          <w:b/>
          <w:bCs/>
          <w:i/>
          <w:color w:val="000000"/>
          <w:sz w:val="28"/>
          <w:szCs w:val="28"/>
        </w:rPr>
        <w:t>Các nội dung, hoạt động đối ngoại của Bộ Tư pháp cần trình Thủ tướng Chính phủ quyết định</w:t>
      </w:r>
    </w:p>
    <w:p w:rsidR="00723AF1" w:rsidRPr="00FA781F" w:rsidRDefault="00583010" w:rsidP="00FA781F">
      <w:pPr>
        <w:pStyle w:val="ListParagraph"/>
        <w:numPr>
          <w:ilvl w:val="0"/>
          <w:numId w:val="12"/>
        </w:numPr>
        <w:autoSpaceDE w:val="0"/>
        <w:autoSpaceDN w:val="0"/>
        <w:adjustRightInd w:val="0"/>
        <w:spacing w:before="120"/>
        <w:jc w:val="both"/>
        <w:rPr>
          <w:rFonts w:ascii="Times New Roman" w:hAnsi="Times New Roman" w:cs="Times New Roman"/>
          <w:color w:val="000000"/>
          <w:sz w:val="28"/>
          <w:szCs w:val="28"/>
        </w:rPr>
      </w:pPr>
      <w:r w:rsidRPr="00FA781F">
        <w:rPr>
          <w:rFonts w:ascii="Times New Roman" w:hAnsi="Times New Roman" w:cs="Times New Roman"/>
          <w:color w:val="000000"/>
          <w:sz w:val="28"/>
          <w:szCs w:val="28"/>
        </w:rPr>
        <w:t>Kế hoạch hoạt động đối ngoại cấp Bộ</w:t>
      </w:r>
      <w:r w:rsidR="00AC518A">
        <w:rPr>
          <w:rFonts w:ascii="Times New Roman" w:hAnsi="Times New Roman" w:cs="Times New Roman"/>
          <w:color w:val="000000"/>
          <w:sz w:val="28"/>
          <w:szCs w:val="28"/>
        </w:rPr>
        <w:t xml:space="preserve"> hàng năm</w:t>
      </w:r>
      <w:r w:rsidR="006D52A2">
        <w:rPr>
          <w:rFonts w:ascii="Times New Roman" w:hAnsi="Times New Roman" w:cs="Times New Roman"/>
          <w:color w:val="000000"/>
          <w:sz w:val="28"/>
          <w:szCs w:val="28"/>
        </w:rPr>
        <w:t>.</w:t>
      </w:r>
    </w:p>
    <w:p w:rsidR="00723AF1" w:rsidRPr="00FA781F" w:rsidRDefault="00A51ECD" w:rsidP="00FA781F">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83010" w:rsidRPr="00FA781F">
        <w:rPr>
          <w:rFonts w:ascii="Times New Roman" w:hAnsi="Times New Roman" w:cs="Times New Roman"/>
          <w:color w:val="000000"/>
          <w:sz w:val="28"/>
          <w:szCs w:val="28"/>
        </w:rPr>
        <w:t>Mời và đón tiếp các đoàn cấp Bộ trưởng hoặc tương đương trở lên của các nước, các vùng lãnh thổ, các tổ chức quốc tế.</w:t>
      </w:r>
    </w:p>
    <w:p w:rsidR="00723AF1" w:rsidRDefault="00583010" w:rsidP="00FA781F">
      <w:pPr>
        <w:autoSpaceDE w:val="0"/>
        <w:autoSpaceDN w:val="0"/>
        <w:adjustRightInd w:val="0"/>
        <w:spacing w:before="120"/>
        <w:ind w:firstLine="567"/>
        <w:jc w:val="both"/>
        <w:rPr>
          <w:rFonts w:ascii="Times New Roman" w:hAnsi="Times New Roman" w:cs="Times New Roman"/>
          <w:color w:val="000000"/>
          <w:sz w:val="28"/>
          <w:szCs w:val="28"/>
        </w:rPr>
      </w:pPr>
      <w:r w:rsidRPr="00FA781F">
        <w:rPr>
          <w:rFonts w:ascii="Times New Roman" w:hAnsi="Times New Roman" w:cs="Times New Roman"/>
          <w:color w:val="000000"/>
          <w:sz w:val="28"/>
          <w:szCs w:val="28"/>
        </w:rPr>
        <w:lastRenderedPageBreak/>
        <w:t> </w:t>
      </w:r>
      <w:r w:rsidR="006D52A2">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Trình </w:t>
      </w:r>
      <w:r w:rsidRPr="00FA781F">
        <w:rPr>
          <w:rFonts w:ascii="Times New Roman" w:hAnsi="Times New Roman" w:cs="Times New Roman"/>
          <w:color w:val="000000"/>
          <w:sz w:val="28"/>
          <w:szCs w:val="28"/>
        </w:rPr>
        <w:t xml:space="preserve">việc nhận </w:t>
      </w:r>
      <w:r w:rsidR="006D52A2">
        <w:rPr>
          <w:rFonts w:ascii="Times New Roman" w:hAnsi="Times New Roman" w:cs="Times New Roman"/>
          <w:color w:val="000000"/>
          <w:sz w:val="28"/>
          <w:szCs w:val="28"/>
        </w:rPr>
        <w:t xml:space="preserve">các </w:t>
      </w:r>
      <w:r w:rsidRPr="00FA781F">
        <w:rPr>
          <w:rFonts w:ascii="Times New Roman" w:hAnsi="Times New Roman" w:cs="Times New Roman"/>
          <w:color w:val="000000"/>
          <w:sz w:val="28"/>
          <w:szCs w:val="28"/>
        </w:rPr>
        <w:t>hình thức khen thưởng của nước ngoài trao tặng các đồng chí Ủy viên Trung ương Đảng, Ủy viên dự khuyết Trung ương Đảng công tác tại</w:t>
      </w:r>
      <w:r w:rsidR="006D52A2">
        <w:rPr>
          <w:rFonts w:ascii="Times New Roman" w:hAnsi="Times New Roman" w:cs="Times New Roman"/>
          <w:color w:val="000000"/>
          <w:sz w:val="28"/>
          <w:szCs w:val="28"/>
        </w:rPr>
        <w:t xml:space="preserve"> Bộ Tư pháp.</w:t>
      </w:r>
    </w:p>
    <w:p w:rsidR="00723AF1" w:rsidRPr="00FA781F" w:rsidRDefault="006D52A2" w:rsidP="00FA781F">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583010" w:rsidRPr="00FA781F">
        <w:rPr>
          <w:rFonts w:ascii="Times New Roman" w:hAnsi="Times New Roman" w:cs="Times New Roman"/>
          <w:color w:val="000000"/>
          <w:sz w:val="28"/>
          <w:szCs w:val="28"/>
        </w:rPr>
        <w:t xml:space="preserve">Kiến nghị xét tặng </w:t>
      </w:r>
      <w:r>
        <w:rPr>
          <w:rFonts w:ascii="Times New Roman" w:hAnsi="Times New Roman" w:cs="Times New Roman"/>
          <w:color w:val="000000"/>
          <w:sz w:val="28"/>
          <w:szCs w:val="28"/>
        </w:rPr>
        <w:t xml:space="preserve">các hình thức khen thưởng cấp Nhà nước </w:t>
      </w:r>
      <w:r w:rsidR="00583010" w:rsidRPr="00FA781F">
        <w:rPr>
          <w:rFonts w:ascii="Times New Roman" w:hAnsi="Times New Roman" w:cs="Times New Roman"/>
          <w:color w:val="000000"/>
          <w:sz w:val="28"/>
          <w:szCs w:val="28"/>
        </w:rPr>
        <w:t>cho tập thể, cá nhân nước ngoài đã và đang làm việc với</w:t>
      </w:r>
      <w:r>
        <w:rPr>
          <w:rFonts w:ascii="Times New Roman" w:hAnsi="Times New Roman" w:cs="Times New Roman"/>
          <w:color w:val="000000"/>
          <w:sz w:val="28"/>
          <w:szCs w:val="28"/>
        </w:rPr>
        <w:t xml:space="preserve"> Bộ Tư pháp</w:t>
      </w:r>
      <w:r w:rsidR="00583010" w:rsidRPr="00FA781F">
        <w:rPr>
          <w:rFonts w:ascii="Times New Roman" w:hAnsi="Times New Roman" w:cs="Times New Roman"/>
          <w:color w:val="000000"/>
          <w:sz w:val="28"/>
          <w:szCs w:val="28"/>
        </w:rPr>
        <w:t>.</w:t>
      </w:r>
    </w:p>
    <w:p w:rsidR="00723AF1" w:rsidRPr="00FA781F" w:rsidRDefault="00AC518A" w:rsidP="00FA781F">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T</w:t>
      </w:r>
      <w:r w:rsidR="00583010">
        <w:rPr>
          <w:rFonts w:ascii="Times New Roman" w:hAnsi="Times New Roman" w:cs="Times New Roman"/>
          <w:color w:val="000000"/>
          <w:sz w:val="28"/>
          <w:szCs w:val="28"/>
        </w:rPr>
        <w:t xml:space="preserve">ổ chức </w:t>
      </w:r>
      <w:r w:rsidR="00583010" w:rsidRPr="00FA781F">
        <w:rPr>
          <w:rFonts w:ascii="Times New Roman" w:hAnsi="Times New Roman" w:cs="Times New Roman"/>
          <w:color w:val="000000"/>
          <w:sz w:val="28"/>
          <w:szCs w:val="28"/>
        </w:rPr>
        <w:t>hội nghị, hội thảo quốc tế thuộc thẩm quyền quyết định của Thủ tướng Chính phủ.</w:t>
      </w:r>
    </w:p>
    <w:p w:rsidR="00AC518A" w:rsidRPr="00FA781F" w:rsidRDefault="00AC518A" w:rsidP="00514B51">
      <w:pPr>
        <w:autoSpaceDE w:val="0"/>
        <w:autoSpaceDN w:val="0"/>
        <w:adjustRightInd w:val="0"/>
        <w:spacing w:before="120"/>
        <w:ind w:firstLine="567"/>
        <w:jc w:val="both"/>
        <w:rPr>
          <w:rFonts w:ascii="Times New Roman" w:hAnsi="Times New Roman" w:cs="Times New Roman"/>
          <w:b/>
          <w:i/>
          <w:color w:val="000000"/>
          <w:sz w:val="28"/>
          <w:szCs w:val="28"/>
        </w:rPr>
      </w:pPr>
      <w:r>
        <w:rPr>
          <w:rFonts w:ascii="Times New Roman" w:hAnsi="Times New Roman" w:cs="Times New Roman"/>
          <w:b/>
          <w:bCs/>
          <w:i/>
          <w:color w:val="000000"/>
          <w:sz w:val="28"/>
          <w:szCs w:val="28"/>
        </w:rPr>
        <w:t xml:space="preserve">Điều 5. </w:t>
      </w:r>
      <w:r w:rsidR="00583010" w:rsidRPr="00FA781F">
        <w:rPr>
          <w:rFonts w:ascii="Times New Roman" w:hAnsi="Times New Roman" w:cs="Times New Roman"/>
          <w:b/>
          <w:bCs/>
          <w:i/>
          <w:color w:val="000000"/>
          <w:sz w:val="28"/>
          <w:szCs w:val="28"/>
        </w:rPr>
        <w:t>Các nội dung, hoạt động đối ngoại</w:t>
      </w:r>
      <w:r>
        <w:rPr>
          <w:rFonts w:ascii="Times New Roman" w:hAnsi="Times New Roman" w:cs="Times New Roman"/>
          <w:b/>
          <w:bCs/>
          <w:i/>
          <w:color w:val="000000"/>
          <w:sz w:val="28"/>
          <w:szCs w:val="28"/>
        </w:rPr>
        <w:t xml:space="preserve"> thuộc thẩm quyền quyết định của </w:t>
      </w:r>
      <w:r w:rsidR="00583010" w:rsidRPr="00FA781F">
        <w:rPr>
          <w:rFonts w:ascii="Times New Roman" w:hAnsi="Times New Roman" w:cs="Times New Roman"/>
          <w:b/>
          <w:i/>
          <w:color w:val="000000"/>
          <w:sz w:val="28"/>
          <w:szCs w:val="28"/>
        </w:rPr>
        <w:t xml:space="preserve">Ban Cán sự Đảng </w:t>
      </w:r>
    </w:p>
    <w:p w:rsidR="00C57E36" w:rsidRPr="00A9615F" w:rsidRDefault="00AC518A"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1. </w:t>
      </w:r>
      <w:r w:rsidR="00C57E36" w:rsidRPr="00A9615F">
        <w:rPr>
          <w:rFonts w:ascii="Times New Roman" w:hAnsi="Times New Roman" w:cs="Times New Roman"/>
          <w:i/>
          <w:color w:val="000000"/>
          <w:sz w:val="28"/>
          <w:szCs w:val="28"/>
        </w:rPr>
        <w:t xml:space="preserve">Quyết định hoặc trình cơ quan có thẩm quyền quyết định các chủ trương, </w:t>
      </w:r>
      <w:r w:rsidR="00C514D2" w:rsidRPr="00A9615F">
        <w:rPr>
          <w:rFonts w:ascii="Times New Roman" w:hAnsi="Times New Roman" w:cs="Times New Roman"/>
          <w:i/>
          <w:color w:val="000000"/>
          <w:sz w:val="28"/>
          <w:szCs w:val="28"/>
        </w:rPr>
        <w:t>định</w:t>
      </w:r>
      <w:r w:rsidR="00C57E36" w:rsidRPr="00A9615F">
        <w:rPr>
          <w:rFonts w:ascii="Times New Roman" w:hAnsi="Times New Roman" w:cs="Times New Roman"/>
          <w:i/>
          <w:color w:val="000000"/>
          <w:sz w:val="28"/>
          <w:szCs w:val="28"/>
        </w:rPr>
        <w:t xml:space="preserve"> hướng hợp </w:t>
      </w:r>
      <w:r w:rsidR="00077BA4" w:rsidRPr="00A9615F">
        <w:rPr>
          <w:rFonts w:ascii="Times New Roman" w:hAnsi="Times New Roman" w:cs="Times New Roman"/>
          <w:i/>
          <w:color w:val="000000"/>
          <w:sz w:val="28"/>
          <w:szCs w:val="28"/>
        </w:rPr>
        <w:t>tác</w:t>
      </w:r>
      <w:r w:rsidR="00DD0A62">
        <w:rPr>
          <w:rFonts w:ascii="Times New Roman" w:hAnsi="Times New Roman" w:cs="Times New Roman"/>
          <w:i/>
          <w:color w:val="000000"/>
          <w:sz w:val="28"/>
          <w:szCs w:val="28"/>
        </w:rPr>
        <w:t xml:space="preserve"> quốc tế về pháp luật</w:t>
      </w:r>
      <w:r>
        <w:rPr>
          <w:rFonts w:ascii="Times New Roman" w:hAnsi="Times New Roman" w:cs="Times New Roman"/>
          <w:i/>
          <w:color w:val="000000"/>
          <w:sz w:val="28"/>
          <w:szCs w:val="28"/>
        </w:rPr>
        <w:t>.</w:t>
      </w:r>
    </w:p>
    <w:p w:rsidR="005C7D11" w:rsidRPr="00A9615F" w:rsidRDefault="00AC518A"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2. </w:t>
      </w:r>
      <w:r w:rsidR="002E1ACD" w:rsidRPr="00A9615F">
        <w:rPr>
          <w:rFonts w:ascii="Times New Roman" w:hAnsi="Times New Roman" w:cs="Times New Roman"/>
          <w:i/>
          <w:color w:val="000000"/>
          <w:sz w:val="28"/>
          <w:szCs w:val="28"/>
        </w:rPr>
        <w:t>Quyết định hoặc trình cơ quan có thẩm quyền kế hoạ</w:t>
      </w:r>
      <w:r w:rsidR="00DD0A62">
        <w:rPr>
          <w:rFonts w:ascii="Times New Roman" w:hAnsi="Times New Roman" w:cs="Times New Roman"/>
          <w:i/>
          <w:color w:val="000000"/>
          <w:sz w:val="28"/>
          <w:szCs w:val="28"/>
        </w:rPr>
        <w:t xml:space="preserve">ch hoạt động đối ngoại </w:t>
      </w:r>
      <w:r w:rsidR="0008629D">
        <w:rPr>
          <w:rFonts w:ascii="Times New Roman" w:hAnsi="Times New Roman" w:cs="Times New Roman"/>
          <w:i/>
          <w:color w:val="000000"/>
          <w:sz w:val="28"/>
          <w:szCs w:val="28"/>
        </w:rPr>
        <w:t>hàng năm</w:t>
      </w:r>
      <w:r w:rsidR="00DD0A62">
        <w:rPr>
          <w:rFonts w:ascii="Times New Roman" w:hAnsi="Times New Roman" w:cs="Times New Roman"/>
          <w:i/>
          <w:color w:val="000000"/>
          <w:sz w:val="28"/>
          <w:szCs w:val="28"/>
        </w:rPr>
        <w:t xml:space="preserve"> và</w:t>
      </w:r>
      <w:r w:rsidR="009D67D8">
        <w:rPr>
          <w:rFonts w:ascii="Times New Roman" w:hAnsi="Times New Roman" w:cs="Times New Roman"/>
          <w:i/>
          <w:color w:val="000000"/>
          <w:sz w:val="28"/>
          <w:szCs w:val="28"/>
        </w:rPr>
        <w:t xml:space="preserve"> sửa đổi, bổ sung kế hoạch hoạt động đối ngoại </w:t>
      </w:r>
      <w:r w:rsidR="0008629D">
        <w:rPr>
          <w:rFonts w:ascii="Times New Roman" w:hAnsi="Times New Roman" w:cs="Times New Roman"/>
          <w:i/>
          <w:color w:val="000000"/>
          <w:sz w:val="28"/>
          <w:szCs w:val="28"/>
        </w:rPr>
        <w:t>hàng năm</w:t>
      </w:r>
      <w:r w:rsidR="009D67D8">
        <w:rPr>
          <w:rFonts w:ascii="Times New Roman" w:hAnsi="Times New Roman" w:cs="Times New Roman"/>
          <w:i/>
          <w:color w:val="000000"/>
          <w:sz w:val="28"/>
          <w:szCs w:val="28"/>
        </w:rPr>
        <w:t>.</w:t>
      </w:r>
    </w:p>
    <w:p w:rsidR="002E1ACD" w:rsidRPr="00A9615F" w:rsidRDefault="00AC518A"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3. </w:t>
      </w:r>
      <w:r w:rsidR="004B23FA">
        <w:rPr>
          <w:rFonts w:ascii="Times New Roman" w:hAnsi="Times New Roman" w:cs="Times New Roman"/>
          <w:i/>
          <w:color w:val="000000"/>
          <w:sz w:val="28"/>
          <w:szCs w:val="28"/>
        </w:rPr>
        <w:t xml:space="preserve">Cho chủ trương </w:t>
      </w:r>
      <w:r w:rsidR="0097374F" w:rsidRPr="00A9615F">
        <w:rPr>
          <w:rFonts w:ascii="Times New Roman" w:hAnsi="Times New Roman" w:cs="Times New Roman"/>
          <w:i/>
          <w:color w:val="000000"/>
          <w:sz w:val="28"/>
          <w:szCs w:val="28"/>
        </w:rPr>
        <w:t>việc thành lập Ban Quản lý ch</w:t>
      </w:r>
      <w:r w:rsidR="0097374F" w:rsidRPr="00A9615F">
        <w:rPr>
          <w:rFonts w:ascii="Times New Roman" w:hAnsi="Times New Roman" w:cs="Times New Roman"/>
          <w:i/>
          <w:color w:val="000000"/>
          <w:sz w:val="28"/>
          <w:szCs w:val="28"/>
        </w:rPr>
        <w:softHyphen/>
        <w:t>ương trình, dự án theo quy định của pháp luật</w:t>
      </w:r>
      <w:r w:rsidR="00F5333B" w:rsidRPr="00A9615F">
        <w:rPr>
          <w:rFonts w:ascii="Times New Roman" w:hAnsi="Times New Roman" w:cs="Times New Roman"/>
          <w:i/>
          <w:color w:val="000000"/>
          <w:sz w:val="28"/>
          <w:szCs w:val="28"/>
        </w:rPr>
        <w:t>;</w:t>
      </w:r>
    </w:p>
    <w:p w:rsidR="00A9615F" w:rsidRPr="00A9615F" w:rsidRDefault="00AC518A" w:rsidP="00F5333B">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4. </w:t>
      </w:r>
      <w:r w:rsidR="004B23FA">
        <w:rPr>
          <w:rFonts w:ascii="Times New Roman" w:hAnsi="Times New Roman" w:cs="Times New Roman"/>
          <w:i/>
          <w:color w:val="000000"/>
          <w:sz w:val="28"/>
          <w:szCs w:val="28"/>
        </w:rPr>
        <w:t xml:space="preserve">Cho chủ trưởng về </w:t>
      </w:r>
      <w:r w:rsidR="00A9615F" w:rsidRPr="00A9615F">
        <w:rPr>
          <w:rFonts w:ascii="Times New Roman" w:hAnsi="Times New Roman" w:cs="Times New Roman"/>
          <w:i/>
          <w:color w:val="000000"/>
          <w:sz w:val="28"/>
          <w:szCs w:val="28"/>
        </w:rPr>
        <w:t>đề án và kế hoạch đón các đoàn nước ngoài đã có chủ trương.</w:t>
      </w:r>
    </w:p>
    <w:p w:rsidR="00AC518A" w:rsidRDefault="00583010" w:rsidP="00514B51">
      <w:pPr>
        <w:autoSpaceDE w:val="0"/>
        <w:autoSpaceDN w:val="0"/>
        <w:adjustRightInd w:val="0"/>
        <w:spacing w:before="120"/>
        <w:ind w:firstLine="567"/>
        <w:jc w:val="both"/>
        <w:rPr>
          <w:rFonts w:ascii="Times New Roman" w:hAnsi="Times New Roman" w:cs="Times New Roman"/>
          <w:b/>
          <w:i/>
          <w:color w:val="000000"/>
          <w:sz w:val="28"/>
          <w:szCs w:val="28"/>
        </w:rPr>
      </w:pPr>
      <w:r w:rsidRPr="00FA781F">
        <w:rPr>
          <w:rFonts w:ascii="Times New Roman" w:hAnsi="Times New Roman" w:cs="Times New Roman"/>
          <w:b/>
          <w:i/>
          <w:color w:val="000000"/>
          <w:sz w:val="28"/>
          <w:szCs w:val="28"/>
        </w:rPr>
        <w:t xml:space="preserve">Điều 6. Các nội dung, hoạt động đối ngoại thuộc thẩm quyền quyết định của Bộ trưởng </w:t>
      </w:r>
    </w:p>
    <w:p w:rsidR="0097374F" w:rsidRPr="00AC518A" w:rsidRDefault="00583010" w:rsidP="00514B51">
      <w:pPr>
        <w:autoSpaceDE w:val="0"/>
        <w:autoSpaceDN w:val="0"/>
        <w:adjustRightInd w:val="0"/>
        <w:spacing w:before="120"/>
        <w:ind w:firstLine="567"/>
        <w:jc w:val="both"/>
        <w:rPr>
          <w:rFonts w:ascii="Times New Roman" w:hAnsi="Times New Roman" w:cs="Times New Roman"/>
          <w:i/>
          <w:color w:val="000000"/>
          <w:sz w:val="28"/>
          <w:szCs w:val="28"/>
        </w:rPr>
      </w:pPr>
      <w:r w:rsidRPr="00FA781F">
        <w:rPr>
          <w:rFonts w:ascii="Times New Roman" w:hAnsi="Times New Roman" w:cs="Times New Roman"/>
          <w:i/>
          <w:color w:val="000000"/>
          <w:sz w:val="28"/>
          <w:szCs w:val="28"/>
        </w:rPr>
        <w:t>1. Các nội dung, hoạt động đối ngoại thuộc thẩm quyền quyết định của Bộ trưởng bao gồm:</w:t>
      </w:r>
    </w:p>
    <w:p w:rsidR="0097374F" w:rsidRPr="00A9615F" w:rsidRDefault="0097374F" w:rsidP="0097374F">
      <w:pPr>
        <w:autoSpaceDE w:val="0"/>
        <w:autoSpaceDN w:val="0"/>
        <w:adjustRightInd w:val="0"/>
        <w:spacing w:before="120"/>
        <w:ind w:firstLine="567"/>
        <w:jc w:val="both"/>
        <w:rPr>
          <w:rFonts w:ascii="Times New Roman" w:hAnsi="Times New Roman" w:cs="Times New Roman"/>
          <w:i/>
          <w:color w:val="000000"/>
          <w:sz w:val="28"/>
          <w:szCs w:val="28"/>
        </w:rPr>
      </w:pPr>
      <w:r w:rsidRPr="00A9615F">
        <w:rPr>
          <w:rFonts w:ascii="Times New Roman" w:hAnsi="Times New Roman" w:cs="Times New Roman"/>
          <w:i/>
          <w:color w:val="000000"/>
          <w:sz w:val="28"/>
          <w:szCs w:val="28"/>
        </w:rPr>
        <w:t xml:space="preserve">a) Ký hoặc trình cấp có thẩm quyền ký các văn kiện hợp tác quốc tế; </w:t>
      </w:r>
    </w:p>
    <w:p w:rsidR="00C57E36" w:rsidRPr="00A9615F" w:rsidRDefault="00077BA4" w:rsidP="00514B51">
      <w:pPr>
        <w:autoSpaceDE w:val="0"/>
        <w:autoSpaceDN w:val="0"/>
        <w:adjustRightInd w:val="0"/>
        <w:spacing w:before="120"/>
        <w:ind w:firstLine="567"/>
        <w:jc w:val="both"/>
        <w:rPr>
          <w:rFonts w:ascii="Times New Roman" w:hAnsi="Times New Roman" w:cs="Times New Roman"/>
          <w:i/>
          <w:color w:val="000000"/>
          <w:sz w:val="28"/>
          <w:szCs w:val="28"/>
        </w:rPr>
      </w:pPr>
      <w:r w:rsidRPr="00A9615F">
        <w:rPr>
          <w:rFonts w:ascii="Times New Roman" w:hAnsi="Times New Roman" w:cs="Times New Roman"/>
          <w:i/>
          <w:color w:val="000000"/>
          <w:sz w:val="28"/>
          <w:szCs w:val="28"/>
        </w:rPr>
        <w:t>b)</w:t>
      </w:r>
      <w:r w:rsidR="00C57E36" w:rsidRPr="00A9615F">
        <w:rPr>
          <w:rFonts w:ascii="Times New Roman" w:hAnsi="Times New Roman" w:cs="Times New Roman"/>
          <w:i/>
          <w:color w:val="000000"/>
          <w:sz w:val="28"/>
          <w:szCs w:val="28"/>
        </w:rPr>
        <w:t xml:space="preserve"> Phê duyệt </w:t>
      </w:r>
      <w:r w:rsidR="00C514D2" w:rsidRPr="00A9615F">
        <w:rPr>
          <w:rFonts w:ascii="Times New Roman" w:hAnsi="Times New Roman" w:cs="Times New Roman"/>
          <w:i/>
          <w:color w:val="000000"/>
          <w:sz w:val="28"/>
          <w:szCs w:val="28"/>
        </w:rPr>
        <w:t xml:space="preserve">hoặc trình cấp có thẩm quyền phê duyệt </w:t>
      </w:r>
      <w:r w:rsidR="00C57E36" w:rsidRPr="00A9615F">
        <w:rPr>
          <w:rFonts w:ascii="Times New Roman" w:hAnsi="Times New Roman" w:cs="Times New Roman"/>
          <w:i/>
          <w:color w:val="000000"/>
          <w:sz w:val="28"/>
          <w:szCs w:val="28"/>
        </w:rPr>
        <w:t xml:space="preserve">kế hoạch triển khai thực hiện các </w:t>
      </w:r>
      <w:r w:rsidR="00C614CA" w:rsidRPr="00A9615F">
        <w:rPr>
          <w:rFonts w:ascii="Times New Roman" w:hAnsi="Times New Roman" w:cs="Times New Roman"/>
          <w:i/>
          <w:color w:val="000000"/>
          <w:sz w:val="28"/>
          <w:szCs w:val="28"/>
        </w:rPr>
        <w:t>văn kiện hợp tác quốc tế</w:t>
      </w:r>
      <w:r w:rsidRPr="00A9615F">
        <w:rPr>
          <w:rFonts w:ascii="Times New Roman" w:hAnsi="Times New Roman" w:cs="Times New Roman"/>
          <w:i/>
          <w:color w:val="000000"/>
          <w:sz w:val="28"/>
          <w:szCs w:val="28"/>
        </w:rPr>
        <w:t>;</w:t>
      </w:r>
    </w:p>
    <w:p w:rsidR="00C57E36" w:rsidRPr="00A9615F" w:rsidRDefault="00F9014E"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c</w:t>
      </w:r>
      <w:r w:rsidR="00077BA4" w:rsidRPr="00A9615F">
        <w:rPr>
          <w:rFonts w:ascii="Times New Roman" w:hAnsi="Times New Roman" w:cs="Times New Roman"/>
          <w:i/>
          <w:color w:val="000000"/>
          <w:sz w:val="28"/>
          <w:szCs w:val="28"/>
        </w:rPr>
        <w:t>)</w:t>
      </w:r>
      <w:r w:rsidR="00C57E36" w:rsidRPr="00A9615F">
        <w:rPr>
          <w:rFonts w:ascii="Times New Roman" w:hAnsi="Times New Roman" w:cs="Times New Roman"/>
          <w:i/>
          <w:color w:val="000000"/>
          <w:sz w:val="28"/>
          <w:szCs w:val="28"/>
        </w:rPr>
        <w:t xml:space="preserve"> Quyết định việc thành lập Ban Quản lý ch</w:t>
      </w:r>
      <w:r w:rsidR="00C57E36" w:rsidRPr="00A9615F">
        <w:rPr>
          <w:rFonts w:ascii="Times New Roman" w:hAnsi="Times New Roman" w:cs="Times New Roman"/>
          <w:i/>
          <w:color w:val="000000"/>
          <w:sz w:val="28"/>
          <w:szCs w:val="28"/>
        </w:rPr>
        <w:softHyphen/>
        <w:t xml:space="preserve">ương trình, dự án và bộ máy giúp việc đối với các </w:t>
      </w:r>
      <w:r w:rsidR="006F6AC3" w:rsidRPr="00A9615F">
        <w:rPr>
          <w:rFonts w:ascii="Times New Roman" w:hAnsi="Times New Roman" w:cs="Times New Roman"/>
          <w:i/>
          <w:color w:val="000000"/>
          <w:sz w:val="28"/>
          <w:szCs w:val="28"/>
        </w:rPr>
        <w:t>Ban Quản lý ch</w:t>
      </w:r>
      <w:r w:rsidR="006F6AC3" w:rsidRPr="00A9615F">
        <w:rPr>
          <w:rFonts w:ascii="Times New Roman" w:hAnsi="Times New Roman" w:cs="Times New Roman"/>
          <w:i/>
          <w:color w:val="000000"/>
          <w:sz w:val="28"/>
          <w:szCs w:val="28"/>
        </w:rPr>
        <w:softHyphen/>
        <w:t xml:space="preserve">ương trình, dự án </w:t>
      </w:r>
      <w:r w:rsidR="00C57E36" w:rsidRPr="00A9615F">
        <w:rPr>
          <w:rFonts w:ascii="Times New Roman" w:hAnsi="Times New Roman" w:cs="Times New Roman"/>
          <w:i/>
          <w:color w:val="000000"/>
          <w:sz w:val="28"/>
          <w:szCs w:val="28"/>
        </w:rPr>
        <w:t xml:space="preserve">hợp tác quốc tế </w:t>
      </w:r>
      <w:r w:rsidR="000A4060" w:rsidRPr="00A9615F">
        <w:rPr>
          <w:rFonts w:ascii="Times New Roman" w:hAnsi="Times New Roman" w:cs="Times New Roman"/>
          <w:i/>
          <w:color w:val="000000"/>
          <w:sz w:val="28"/>
          <w:szCs w:val="28"/>
        </w:rPr>
        <w:t>theo quy định của pháp luật</w:t>
      </w:r>
      <w:r w:rsidR="00077BA4" w:rsidRPr="00A9615F">
        <w:rPr>
          <w:rFonts w:ascii="Times New Roman" w:hAnsi="Times New Roman" w:cs="Times New Roman"/>
          <w:i/>
          <w:color w:val="000000"/>
          <w:sz w:val="28"/>
          <w:szCs w:val="28"/>
        </w:rPr>
        <w:t>;</w:t>
      </w:r>
    </w:p>
    <w:p w:rsidR="004B23FA" w:rsidRDefault="00F9014E"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d</w:t>
      </w:r>
      <w:r w:rsidR="00F5333B" w:rsidRPr="00A9615F">
        <w:rPr>
          <w:rFonts w:ascii="Times New Roman" w:hAnsi="Times New Roman" w:cs="Times New Roman"/>
          <w:i/>
          <w:color w:val="000000"/>
          <w:sz w:val="28"/>
          <w:szCs w:val="28"/>
        </w:rPr>
        <w:t xml:space="preserve">)  </w:t>
      </w:r>
      <w:r w:rsidR="004B23FA">
        <w:rPr>
          <w:rFonts w:ascii="Times New Roman" w:hAnsi="Times New Roman" w:cs="Times New Roman"/>
          <w:i/>
          <w:color w:val="000000"/>
          <w:sz w:val="28"/>
          <w:szCs w:val="28"/>
        </w:rPr>
        <w:t xml:space="preserve">Phê duyệt đề án tổ chức đoàn đi công tác nước ngoài, đề án đón tiếp đoàn nước ngoài vào Việt Nam; </w:t>
      </w:r>
    </w:p>
    <w:p w:rsidR="00F5333B" w:rsidRDefault="004B23FA"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e) </w:t>
      </w:r>
      <w:r w:rsidR="00F5333B" w:rsidRPr="00A9615F">
        <w:rPr>
          <w:rFonts w:ascii="Times New Roman" w:hAnsi="Times New Roman" w:cs="Times New Roman"/>
          <w:i/>
          <w:color w:val="000000"/>
          <w:sz w:val="28"/>
          <w:szCs w:val="28"/>
        </w:rPr>
        <w:t>Quyết định nhân sự đi công tác nước ngoài</w:t>
      </w:r>
      <w:r w:rsidR="00A55991">
        <w:rPr>
          <w:rFonts w:ascii="Times New Roman" w:hAnsi="Times New Roman" w:cs="Times New Roman"/>
          <w:i/>
          <w:color w:val="000000"/>
          <w:sz w:val="28"/>
          <w:szCs w:val="28"/>
        </w:rPr>
        <w:t>;</w:t>
      </w:r>
    </w:p>
    <w:p w:rsidR="00A55991" w:rsidRDefault="004B23FA"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f</w:t>
      </w:r>
      <w:r w:rsidR="00A55991">
        <w:rPr>
          <w:rFonts w:ascii="Times New Roman" w:hAnsi="Times New Roman" w:cs="Times New Roman"/>
          <w:i/>
          <w:color w:val="000000"/>
          <w:sz w:val="28"/>
          <w:szCs w:val="28"/>
        </w:rPr>
        <w:t>) Cho phép hoặc trình cấp có thẩm quyền cho phép tổ chức các hội nghị, hội thảo quốc tế;</w:t>
      </w:r>
    </w:p>
    <w:p w:rsidR="00C57E36" w:rsidRPr="00A9615F" w:rsidRDefault="004B23FA"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g</w:t>
      </w:r>
      <w:r w:rsidR="00077BA4" w:rsidRPr="00A9615F">
        <w:rPr>
          <w:rFonts w:ascii="Times New Roman" w:hAnsi="Times New Roman" w:cs="Times New Roman"/>
          <w:i/>
          <w:color w:val="000000"/>
          <w:sz w:val="28"/>
          <w:szCs w:val="28"/>
        </w:rPr>
        <w:t>)</w:t>
      </w:r>
      <w:r w:rsidR="00C57E36" w:rsidRPr="00A9615F">
        <w:rPr>
          <w:rFonts w:ascii="Times New Roman" w:hAnsi="Times New Roman" w:cs="Times New Roman"/>
          <w:i/>
          <w:color w:val="000000"/>
          <w:sz w:val="28"/>
          <w:szCs w:val="28"/>
        </w:rPr>
        <w:t xml:space="preserve"> Quyết định các vấn đề khác về đối ngoại </w:t>
      </w:r>
      <w:r w:rsidR="006D7EF4" w:rsidRPr="00A9615F">
        <w:rPr>
          <w:rFonts w:ascii="Times New Roman" w:hAnsi="Times New Roman" w:cs="Times New Roman"/>
          <w:i/>
          <w:color w:val="000000"/>
          <w:sz w:val="28"/>
          <w:szCs w:val="28"/>
        </w:rPr>
        <w:t>theo quy định của pháp luật</w:t>
      </w:r>
      <w:r w:rsidR="00C57E36" w:rsidRPr="00A9615F">
        <w:rPr>
          <w:rFonts w:ascii="Times New Roman" w:hAnsi="Times New Roman" w:cs="Times New Roman"/>
          <w:i/>
          <w:color w:val="000000"/>
          <w:sz w:val="28"/>
          <w:szCs w:val="28"/>
        </w:rPr>
        <w:t>.</w:t>
      </w:r>
    </w:p>
    <w:p w:rsidR="00F5333B" w:rsidRPr="00A9615F" w:rsidRDefault="00EF15BF"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2.</w:t>
      </w:r>
      <w:r w:rsidR="00F5333B" w:rsidRPr="00A9615F">
        <w:rPr>
          <w:rFonts w:ascii="Times New Roman" w:hAnsi="Times New Roman" w:cs="Times New Roman"/>
          <w:i/>
          <w:color w:val="000000"/>
          <w:sz w:val="28"/>
          <w:szCs w:val="28"/>
        </w:rPr>
        <w:t xml:space="preserve"> Bộ trưởng có thể ủy quyền cho Thứ trưởng hoặc Thủ trưởng đơn vị thuộc Bộ thực hiện một hoặc một số việc khoản 2 Điều này theo quy định của Quy chế làm việc của Ban Cán sự Đảng Bộ Tư pháp và Quy chế làm việc của Bộ Tư pháp.</w:t>
      </w:r>
    </w:p>
    <w:p w:rsidR="00C57E36"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Ch</w:t>
      </w:r>
      <w:r w:rsidRPr="00DE6942">
        <w:rPr>
          <w:rFonts w:ascii="Times New Roman" w:hAnsi="Times New Roman" w:cs="Times New Roman"/>
          <w:b/>
          <w:bCs/>
          <w:color w:val="000000"/>
          <w:sz w:val="28"/>
          <w:szCs w:val="28"/>
        </w:rPr>
        <w:softHyphen/>
        <w:t>ương II</w:t>
      </w:r>
    </w:p>
    <w:p w:rsidR="00714A42"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lastRenderedPageBreak/>
        <w:t xml:space="preserve">KẾ HOẠCH HÀNG NĂM VỀ HOẠT ĐỘNG ĐỐI NGOẠI VÀ ĐIỀU PHỐI </w:t>
      </w:r>
      <w:r w:rsidR="00714A42" w:rsidRPr="00DE6942">
        <w:rPr>
          <w:rFonts w:ascii="Times New Roman" w:hAnsi="Times New Roman" w:cs="Times New Roman"/>
          <w:b/>
          <w:bCs/>
          <w:color w:val="000000"/>
          <w:sz w:val="28"/>
          <w:szCs w:val="28"/>
        </w:rPr>
        <w:t xml:space="preserve">HOẠT ĐỘNG ĐỐI NGOẠI </w:t>
      </w:r>
    </w:p>
    <w:p w:rsidR="00C57E36" w:rsidRPr="00DE6942" w:rsidRDefault="00C57E36" w:rsidP="000C1629">
      <w:pPr>
        <w:autoSpaceDE w:val="0"/>
        <w:autoSpaceDN w:val="0"/>
        <w:adjustRightInd w:val="0"/>
        <w:spacing w:before="120"/>
        <w:ind w:firstLine="567"/>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AC518A">
        <w:rPr>
          <w:rFonts w:ascii="Times New Roman" w:hAnsi="Times New Roman" w:cs="Times New Roman"/>
          <w:b/>
          <w:bCs/>
          <w:color w:val="000000"/>
          <w:sz w:val="28"/>
          <w:szCs w:val="28"/>
        </w:rPr>
        <w:t>7</w:t>
      </w:r>
      <w:r w:rsidRPr="00DE6942">
        <w:rPr>
          <w:rFonts w:ascii="Times New Roman" w:hAnsi="Times New Roman" w:cs="Times New Roman"/>
          <w:b/>
          <w:bCs/>
          <w:color w:val="000000"/>
          <w:sz w:val="28"/>
          <w:szCs w:val="28"/>
        </w:rPr>
        <w:t xml:space="preserve">. Căn cứ xây dựng </w:t>
      </w:r>
      <w:r w:rsidR="00FC08FB" w:rsidRPr="00DE6942">
        <w:rPr>
          <w:rFonts w:ascii="Times New Roman" w:hAnsi="Times New Roman" w:cs="Times New Roman"/>
          <w:b/>
          <w:bCs/>
          <w:color w:val="000000"/>
          <w:sz w:val="28"/>
          <w:szCs w:val="28"/>
        </w:rPr>
        <w:t>k</w:t>
      </w:r>
      <w:r w:rsidR="000C1629">
        <w:rPr>
          <w:rFonts w:ascii="Times New Roman" w:hAnsi="Times New Roman" w:cs="Times New Roman"/>
          <w:b/>
          <w:bCs/>
          <w:color w:val="000000"/>
          <w:sz w:val="28"/>
          <w:szCs w:val="28"/>
        </w:rPr>
        <w:t xml:space="preserve">ế hoạch </w:t>
      </w:r>
      <w:r w:rsidR="00540D94" w:rsidRPr="00DE6942">
        <w:rPr>
          <w:rFonts w:ascii="Times New Roman" w:hAnsi="Times New Roman" w:cs="Times New Roman"/>
          <w:b/>
          <w:bCs/>
          <w:color w:val="000000"/>
          <w:sz w:val="28"/>
          <w:szCs w:val="28"/>
        </w:rPr>
        <w:t>hoạt động đối ngoại</w:t>
      </w:r>
      <w:r w:rsidR="002B40DB">
        <w:rPr>
          <w:rFonts w:ascii="Times New Roman" w:hAnsi="Times New Roman" w:cs="Times New Roman"/>
          <w:b/>
          <w:bCs/>
          <w:color w:val="000000"/>
          <w:sz w:val="28"/>
          <w:szCs w:val="28"/>
        </w:rPr>
        <w:t xml:space="preserve"> </w:t>
      </w:r>
      <w:r w:rsidR="0008629D">
        <w:rPr>
          <w:rFonts w:ascii="Times New Roman" w:hAnsi="Times New Roman" w:cs="Times New Roman"/>
          <w:b/>
          <w:bCs/>
          <w:color w:val="000000"/>
          <w:sz w:val="28"/>
          <w:szCs w:val="28"/>
        </w:rPr>
        <w:t>hàng năm</w:t>
      </w:r>
    </w:p>
    <w:p w:rsidR="00C57E36"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 </w:t>
      </w:r>
      <w:r w:rsidR="00B570C4" w:rsidRPr="00DE6942">
        <w:rPr>
          <w:rFonts w:ascii="Times New Roman" w:hAnsi="Times New Roman" w:cs="Times New Roman"/>
          <w:color w:val="000000"/>
          <w:sz w:val="28"/>
          <w:szCs w:val="28"/>
        </w:rPr>
        <w:t>Bộ Tư pháp</w:t>
      </w:r>
      <w:r w:rsidRPr="00DE6942">
        <w:rPr>
          <w:rFonts w:ascii="Times New Roman" w:hAnsi="Times New Roman" w:cs="Times New Roman"/>
          <w:color w:val="000000"/>
          <w:sz w:val="28"/>
          <w:szCs w:val="28"/>
        </w:rPr>
        <w:t xml:space="preserve"> xây dựng </w:t>
      </w:r>
      <w:r w:rsidR="00FC08FB" w:rsidRPr="00DE6942">
        <w:rPr>
          <w:rFonts w:ascii="Times New Roman" w:hAnsi="Times New Roman" w:cs="Times New Roman"/>
          <w:color w:val="000000"/>
          <w:sz w:val="28"/>
          <w:szCs w:val="28"/>
        </w:rPr>
        <w:t>k</w:t>
      </w:r>
      <w:r w:rsidR="00540D94" w:rsidRPr="00DE6942">
        <w:rPr>
          <w:rFonts w:ascii="Times New Roman" w:hAnsi="Times New Roman" w:cs="Times New Roman"/>
          <w:color w:val="000000"/>
          <w:sz w:val="28"/>
          <w:szCs w:val="28"/>
        </w:rPr>
        <w:t>ế hoạch hoạt động đối ngoại</w:t>
      </w:r>
      <w:r w:rsidRPr="00DE6942">
        <w:rPr>
          <w:rFonts w:ascii="Times New Roman" w:hAnsi="Times New Roman" w:cs="Times New Roman"/>
          <w:color w:val="000000"/>
          <w:sz w:val="28"/>
          <w:szCs w:val="28"/>
        </w:rPr>
        <w:t xml:space="preserve"> căn cứ vào chủ tr</w:t>
      </w:r>
      <w:r w:rsidRPr="00DE6942">
        <w:rPr>
          <w:rFonts w:ascii="Times New Roman" w:hAnsi="Times New Roman" w:cs="Times New Roman"/>
          <w:color w:val="000000"/>
          <w:sz w:val="28"/>
          <w:szCs w:val="28"/>
        </w:rPr>
        <w:softHyphen/>
        <w:t xml:space="preserve">ương, đường lối, chính sách của Đảng về </w:t>
      </w:r>
      <w:r w:rsidR="00D841AF" w:rsidRPr="00DE6942">
        <w:rPr>
          <w:rFonts w:ascii="Times New Roman" w:hAnsi="Times New Roman" w:cs="Times New Roman"/>
          <w:color w:val="000000"/>
          <w:sz w:val="28"/>
          <w:szCs w:val="28"/>
        </w:rPr>
        <w:t xml:space="preserve">đối ngoại, </w:t>
      </w:r>
      <w:r w:rsidR="000A4060" w:rsidRPr="00DE6942">
        <w:rPr>
          <w:rFonts w:ascii="Times New Roman" w:hAnsi="Times New Roman" w:cs="Times New Roman"/>
          <w:color w:val="000000"/>
          <w:sz w:val="28"/>
          <w:szCs w:val="28"/>
        </w:rPr>
        <w:t>cải cách pháp luật</w:t>
      </w:r>
      <w:r w:rsidR="00D841AF" w:rsidRPr="00DE6942">
        <w:rPr>
          <w:rFonts w:ascii="Times New Roman" w:hAnsi="Times New Roman" w:cs="Times New Roman"/>
          <w:color w:val="000000"/>
          <w:sz w:val="28"/>
          <w:szCs w:val="28"/>
        </w:rPr>
        <w:t xml:space="preserve"> và</w:t>
      </w:r>
      <w:r w:rsidR="000A4060" w:rsidRPr="00DE6942">
        <w:rPr>
          <w:rFonts w:ascii="Times New Roman" w:hAnsi="Times New Roman" w:cs="Times New Roman"/>
          <w:color w:val="000000"/>
          <w:sz w:val="28"/>
          <w:szCs w:val="28"/>
        </w:rPr>
        <w:t xml:space="preserve"> cải cách tư pháp</w:t>
      </w:r>
      <w:r w:rsidR="00FC08FB" w:rsidRPr="00DE6942">
        <w:rPr>
          <w:rFonts w:ascii="Times New Roman" w:hAnsi="Times New Roman" w:cs="Times New Roman"/>
          <w:color w:val="000000"/>
          <w:sz w:val="28"/>
          <w:szCs w:val="28"/>
        </w:rPr>
        <w:t xml:space="preserve">; </w:t>
      </w:r>
      <w:r w:rsidR="00881343">
        <w:rPr>
          <w:rFonts w:ascii="Times New Roman" w:hAnsi="Times New Roman" w:cs="Times New Roman"/>
          <w:color w:val="000000"/>
          <w:sz w:val="28"/>
          <w:szCs w:val="28"/>
        </w:rPr>
        <w:t>C</w:t>
      </w:r>
      <w:r w:rsidR="00E74AA3" w:rsidRPr="00DE6942">
        <w:rPr>
          <w:rFonts w:ascii="Times New Roman" w:hAnsi="Times New Roman" w:cs="Times New Roman"/>
          <w:color w:val="000000"/>
          <w:sz w:val="28"/>
          <w:szCs w:val="28"/>
        </w:rPr>
        <w:t>hương trình xây dựng luật, pháp lệnh của Quốc hội và Ủy ban thường vụ Quốc hội</w:t>
      </w:r>
      <w:r w:rsidR="00FC08FB" w:rsidRPr="00DE6942">
        <w:rPr>
          <w:rFonts w:ascii="Times New Roman" w:hAnsi="Times New Roman" w:cs="Times New Roman"/>
          <w:color w:val="000000"/>
          <w:sz w:val="28"/>
          <w:szCs w:val="28"/>
        </w:rPr>
        <w:t>;</w:t>
      </w:r>
      <w:r w:rsidR="00A9615F">
        <w:rPr>
          <w:rFonts w:ascii="Times New Roman" w:hAnsi="Times New Roman" w:cs="Times New Roman"/>
          <w:color w:val="000000"/>
          <w:sz w:val="28"/>
          <w:szCs w:val="28"/>
        </w:rPr>
        <w:t xml:space="preserve"> </w:t>
      </w:r>
      <w:r w:rsidR="00194D73">
        <w:rPr>
          <w:rFonts w:ascii="Times New Roman" w:hAnsi="Times New Roman" w:cs="Times New Roman"/>
          <w:i/>
          <w:color w:val="000000"/>
          <w:sz w:val="28"/>
          <w:szCs w:val="28"/>
        </w:rPr>
        <w:t>đ</w:t>
      </w:r>
      <w:r w:rsidR="00A9615F" w:rsidRPr="00A9615F">
        <w:rPr>
          <w:rFonts w:ascii="Times New Roman" w:hAnsi="Times New Roman" w:cs="Times New Roman"/>
          <w:i/>
          <w:color w:val="000000"/>
          <w:sz w:val="28"/>
          <w:szCs w:val="28"/>
        </w:rPr>
        <w:t>iều ước quốc tế mà Việt Nam là thành viên</w:t>
      </w:r>
      <w:r w:rsidR="00A9615F">
        <w:rPr>
          <w:rFonts w:ascii="Times New Roman" w:hAnsi="Times New Roman" w:cs="Times New Roman"/>
          <w:color w:val="000000"/>
          <w:sz w:val="28"/>
          <w:szCs w:val="28"/>
        </w:rPr>
        <w:t>;</w:t>
      </w:r>
      <w:r w:rsidR="00FC08FB" w:rsidRPr="00DE6942">
        <w:rPr>
          <w:rFonts w:ascii="Times New Roman" w:hAnsi="Times New Roman" w:cs="Times New Roman"/>
          <w:color w:val="000000"/>
          <w:sz w:val="28"/>
          <w:szCs w:val="28"/>
        </w:rPr>
        <w:t xml:space="preserve"> </w:t>
      </w:r>
      <w:r w:rsidR="00881343">
        <w:rPr>
          <w:rFonts w:ascii="Times New Roman" w:hAnsi="Times New Roman" w:cs="Times New Roman"/>
          <w:color w:val="000000"/>
          <w:sz w:val="28"/>
          <w:szCs w:val="28"/>
        </w:rPr>
        <w:t>C</w:t>
      </w:r>
      <w:r w:rsidR="00E74AA3" w:rsidRPr="00DE6942">
        <w:rPr>
          <w:rFonts w:ascii="Times New Roman" w:hAnsi="Times New Roman" w:cs="Times New Roman"/>
          <w:color w:val="000000"/>
          <w:sz w:val="28"/>
          <w:szCs w:val="28"/>
        </w:rPr>
        <w:t xml:space="preserve">hương trình công tác hàng năm của Chính phủ </w:t>
      </w:r>
      <w:r w:rsidRPr="00DE6942">
        <w:rPr>
          <w:rFonts w:ascii="Times New Roman" w:hAnsi="Times New Roman" w:cs="Times New Roman"/>
          <w:color w:val="000000"/>
          <w:sz w:val="28"/>
          <w:szCs w:val="28"/>
        </w:rPr>
        <w:t xml:space="preserve">và </w:t>
      </w:r>
      <w:r w:rsidR="00942381">
        <w:rPr>
          <w:rFonts w:ascii="Times New Roman" w:hAnsi="Times New Roman" w:cs="Times New Roman"/>
          <w:color w:val="000000"/>
          <w:sz w:val="28"/>
          <w:szCs w:val="28"/>
        </w:rPr>
        <w:t>chương trình, kế hoạch công tác</w:t>
      </w:r>
      <w:r w:rsidR="003D7B5F" w:rsidRPr="00DE6942">
        <w:rPr>
          <w:rFonts w:ascii="Times New Roman" w:hAnsi="Times New Roman" w:cs="Times New Roman"/>
          <w:color w:val="000000"/>
          <w:sz w:val="28"/>
          <w:szCs w:val="28"/>
        </w:rPr>
        <w:t xml:space="preserve"> </w:t>
      </w:r>
      <w:r w:rsidR="00AD14F4" w:rsidRPr="00530333">
        <w:rPr>
          <w:rFonts w:ascii="Times New Roman" w:hAnsi="Times New Roman" w:cs="Times New Roman"/>
          <w:color w:val="000000"/>
          <w:sz w:val="28"/>
          <w:szCs w:val="28"/>
        </w:rPr>
        <w:t>trọng tâm</w:t>
      </w:r>
      <w:r w:rsidR="00AD14F4">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 xml:space="preserve">của </w:t>
      </w:r>
      <w:r w:rsidR="00FD568B">
        <w:rPr>
          <w:rFonts w:ascii="Times New Roman" w:hAnsi="Times New Roman" w:cs="Times New Roman"/>
          <w:color w:val="000000"/>
          <w:sz w:val="28"/>
          <w:szCs w:val="28"/>
        </w:rPr>
        <w:t xml:space="preserve">Bộ, </w:t>
      </w:r>
      <w:r w:rsidR="00942381">
        <w:rPr>
          <w:rFonts w:ascii="Times New Roman" w:hAnsi="Times New Roman" w:cs="Times New Roman"/>
          <w:color w:val="000000"/>
          <w:sz w:val="28"/>
          <w:szCs w:val="28"/>
        </w:rPr>
        <w:t>N</w:t>
      </w:r>
      <w:r w:rsidR="00FD568B">
        <w:rPr>
          <w:rFonts w:ascii="Times New Roman" w:hAnsi="Times New Roman" w:cs="Times New Roman"/>
          <w:color w:val="000000"/>
          <w:sz w:val="28"/>
          <w:szCs w:val="28"/>
        </w:rPr>
        <w:t>gành</w:t>
      </w:r>
      <w:r w:rsidR="00E74AA3" w:rsidRPr="00DE6942">
        <w:rPr>
          <w:rFonts w:ascii="Times New Roman" w:hAnsi="Times New Roman" w:cs="Times New Roman"/>
          <w:color w:val="000000"/>
          <w:sz w:val="28"/>
          <w:szCs w:val="28"/>
        </w:rPr>
        <w:t xml:space="preserve"> Tư pháp</w:t>
      </w:r>
      <w:r w:rsidR="00DD05CE">
        <w:rPr>
          <w:rFonts w:ascii="Times New Roman" w:hAnsi="Times New Roman" w:cs="Times New Roman"/>
          <w:color w:val="000000"/>
          <w:sz w:val="28"/>
          <w:szCs w:val="28"/>
        </w:rPr>
        <w:t>.</w:t>
      </w:r>
    </w:p>
    <w:p w:rsidR="00DD05CE" w:rsidRPr="00DE6942" w:rsidRDefault="00DD05CE" w:rsidP="00DD05CE">
      <w:pPr>
        <w:autoSpaceDE w:val="0"/>
        <w:autoSpaceDN w:val="0"/>
        <w:adjustRightInd w:val="0"/>
        <w:spacing w:before="12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Điều</w:t>
      </w:r>
      <w:r w:rsidR="00F76BAB">
        <w:rPr>
          <w:rFonts w:ascii="Times New Roman" w:hAnsi="Times New Roman" w:cs="Times New Roman"/>
          <w:b/>
          <w:bCs/>
          <w:color w:val="000000"/>
          <w:sz w:val="28"/>
          <w:szCs w:val="28"/>
        </w:rPr>
        <w:t xml:space="preserve"> </w:t>
      </w:r>
      <w:r w:rsidR="00AC518A">
        <w:rPr>
          <w:rFonts w:ascii="Times New Roman" w:hAnsi="Times New Roman" w:cs="Times New Roman"/>
          <w:b/>
          <w:bCs/>
          <w:color w:val="000000"/>
          <w:sz w:val="28"/>
          <w:szCs w:val="28"/>
        </w:rPr>
        <w:t>8</w:t>
      </w:r>
      <w:r>
        <w:rPr>
          <w:rFonts w:ascii="Times New Roman" w:hAnsi="Times New Roman" w:cs="Times New Roman"/>
          <w:b/>
          <w:bCs/>
          <w:color w:val="000000"/>
          <w:sz w:val="28"/>
          <w:szCs w:val="28"/>
        </w:rPr>
        <w:t xml:space="preserve">. </w:t>
      </w:r>
      <w:r w:rsidRPr="00DE6942">
        <w:rPr>
          <w:rFonts w:ascii="Times New Roman" w:hAnsi="Times New Roman" w:cs="Times New Roman"/>
          <w:b/>
          <w:bCs/>
          <w:color w:val="000000"/>
          <w:sz w:val="28"/>
          <w:szCs w:val="28"/>
        </w:rPr>
        <w:t>Nội dung kế hoạch hoạt động đối ngoại</w:t>
      </w:r>
      <w:r>
        <w:rPr>
          <w:rFonts w:ascii="Times New Roman" w:hAnsi="Times New Roman" w:cs="Times New Roman"/>
          <w:b/>
          <w:bCs/>
          <w:color w:val="000000"/>
          <w:sz w:val="28"/>
          <w:szCs w:val="28"/>
        </w:rPr>
        <w:t xml:space="preserve"> </w:t>
      </w:r>
      <w:r w:rsidR="0008629D">
        <w:rPr>
          <w:rFonts w:ascii="Times New Roman" w:hAnsi="Times New Roman" w:cs="Times New Roman"/>
          <w:b/>
          <w:bCs/>
          <w:color w:val="000000"/>
          <w:sz w:val="28"/>
          <w:szCs w:val="28"/>
        </w:rPr>
        <w:t>hàng năm</w:t>
      </w:r>
    </w:p>
    <w:p w:rsidR="00DD05CE" w:rsidRDefault="00DD05CE" w:rsidP="00DD05CE">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1. Kế hoạch hoạt động đối ngoại </w:t>
      </w:r>
      <w:r w:rsidR="0008629D">
        <w:rPr>
          <w:rFonts w:ascii="Times New Roman" w:hAnsi="Times New Roman" w:cs="Times New Roman"/>
          <w:color w:val="000000"/>
          <w:sz w:val="28"/>
          <w:szCs w:val="28"/>
        </w:rPr>
        <w:t>hàng năm</w:t>
      </w:r>
      <w:r>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của Bộ Tư pháp thuộc thẩm quyền phê duyệt của Thủ tướng Chính phủ</w:t>
      </w:r>
      <w:r w:rsidR="00D90F7C">
        <w:rPr>
          <w:rFonts w:ascii="Times New Roman" w:hAnsi="Times New Roman" w:cs="Times New Roman"/>
          <w:color w:val="000000"/>
          <w:sz w:val="28"/>
          <w:szCs w:val="28"/>
        </w:rPr>
        <w:t xml:space="preserve"> gồm: c</w:t>
      </w:r>
      <w:r w:rsidRPr="00DE6942">
        <w:rPr>
          <w:rFonts w:ascii="Times New Roman" w:hAnsi="Times New Roman" w:cs="Times New Roman"/>
          <w:color w:val="000000"/>
          <w:sz w:val="28"/>
          <w:szCs w:val="28"/>
        </w:rPr>
        <w:t xml:space="preserve">ác Đoàn ra, Đoàn vào do Bộ Tư pháp chủ trì tổ chức hoặc đón tiếp có sự tham gia của thành viên cấp </w:t>
      </w:r>
      <w:r w:rsidR="00D90F7C">
        <w:rPr>
          <w:rFonts w:ascii="Times New Roman" w:hAnsi="Times New Roman" w:cs="Times New Roman"/>
          <w:color w:val="000000"/>
          <w:sz w:val="28"/>
          <w:szCs w:val="28"/>
        </w:rPr>
        <w:t>Bộ trưởng hoặc Thứ trưởng.</w:t>
      </w:r>
    </w:p>
    <w:p w:rsidR="00DD05CE" w:rsidRPr="00DE6942" w:rsidRDefault="00D90F7C" w:rsidP="00DD05CE">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00E67">
        <w:rPr>
          <w:rFonts w:ascii="Times New Roman" w:hAnsi="Times New Roman" w:cs="Times New Roman"/>
          <w:color w:val="000000"/>
          <w:sz w:val="28"/>
          <w:szCs w:val="28"/>
        </w:rPr>
        <w:t xml:space="preserve">. </w:t>
      </w:r>
      <w:r w:rsidR="00DD05CE" w:rsidRPr="00DE6942">
        <w:rPr>
          <w:rFonts w:ascii="Times New Roman" w:hAnsi="Times New Roman" w:cs="Times New Roman"/>
          <w:color w:val="000000"/>
          <w:sz w:val="28"/>
          <w:szCs w:val="28"/>
        </w:rPr>
        <w:t>Kế hoạch hoạt động đối ngoại</w:t>
      </w:r>
      <w:r w:rsidR="00A00E67">
        <w:rPr>
          <w:rFonts w:ascii="Times New Roman" w:hAnsi="Times New Roman" w:cs="Times New Roman"/>
          <w:color w:val="000000"/>
          <w:sz w:val="28"/>
          <w:szCs w:val="28"/>
        </w:rPr>
        <w:t xml:space="preserve"> </w:t>
      </w:r>
      <w:r w:rsidR="0008629D">
        <w:rPr>
          <w:rFonts w:ascii="Times New Roman" w:hAnsi="Times New Roman" w:cs="Times New Roman"/>
          <w:color w:val="000000"/>
          <w:sz w:val="28"/>
          <w:szCs w:val="28"/>
        </w:rPr>
        <w:t>hàng năm</w:t>
      </w:r>
      <w:r w:rsidR="00DD05CE" w:rsidRPr="00DE6942">
        <w:rPr>
          <w:rFonts w:ascii="Times New Roman" w:hAnsi="Times New Roman" w:cs="Times New Roman"/>
          <w:color w:val="000000"/>
          <w:sz w:val="28"/>
          <w:szCs w:val="28"/>
        </w:rPr>
        <w:t xml:space="preserve"> của Bộ Tư pháp thuộc thẩm quyền phê duyệt của Bộ trưởng Bộ Tư pháp</w:t>
      </w:r>
      <w:r w:rsidR="00A00E67">
        <w:rPr>
          <w:rFonts w:ascii="Times New Roman" w:hAnsi="Times New Roman" w:cs="Times New Roman"/>
          <w:color w:val="000000"/>
          <w:sz w:val="28"/>
          <w:szCs w:val="28"/>
        </w:rPr>
        <w:t xml:space="preserve"> gồm</w:t>
      </w:r>
      <w:r w:rsidR="00DD05CE" w:rsidRPr="00DE6942">
        <w:rPr>
          <w:rFonts w:ascii="Times New Roman" w:hAnsi="Times New Roman" w:cs="Times New Roman"/>
          <w:color w:val="000000"/>
          <w:sz w:val="28"/>
          <w:szCs w:val="28"/>
        </w:rPr>
        <w:t>:</w:t>
      </w:r>
      <w:r w:rsidR="00A00E67">
        <w:rPr>
          <w:rFonts w:ascii="Times New Roman" w:hAnsi="Times New Roman" w:cs="Times New Roman"/>
          <w:color w:val="000000"/>
          <w:sz w:val="28"/>
          <w:szCs w:val="28"/>
        </w:rPr>
        <w:t xml:space="preserve"> các </w:t>
      </w:r>
      <w:r w:rsidR="00DD05CE" w:rsidRPr="00DE6942">
        <w:rPr>
          <w:rFonts w:ascii="Times New Roman" w:hAnsi="Times New Roman" w:cs="Times New Roman"/>
          <w:color w:val="000000"/>
          <w:sz w:val="28"/>
          <w:szCs w:val="28"/>
        </w:rPr>
        <w:t>Đoàn ra, Đoàn vào có sự tham gia của thành viên từ cấp Lãnh đạo Vụ trở xuống</w:t>
      </w:r>
      <w:r w:rsidR="00A00E67">
        <w:rPr>
          <w:rFonts w:ascii="Times New Roman" w:hAnsi="Times New Roman" w:cs="Times New Roman"/>
          <w:color w:val="000000"/>
          <w:sz w:val="28"/>
          <w:szCs w:val="28"/>
        </w:rPr>
        <w:t>.</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AC518A">
        <w:rPr>
          <w:rFonts w:ascii="Times New Roman" w:hAnsi="Times New Roman" w:cs="Times New Roman"/>
          <w:b/>
          <w:bCs/>
          <w:color w:val="000000"/>
          <w:sz w:val="28"/>
          <w:szCs w:val="28"/>
        </w:rPr>
        <w:t>9</w:t>
      </w:r>
      <w:r w:rsidR="008510DD" w:rsidRPr="00DE6942">
        <w:rPr>
          <w:rFonts w:ascii="Times New Roman" w:hAnsi="Times New Roman" w:cs="Times New Roman"/>
          <w:b/>
          <w:bCs/>
          <w:color w:val="000000"/>
          <w:sz w:val="28"/>
          <w:szCs w:val="28"/>
        </w:rPr>
        <w:t>. Trình tự x</w:t>
      </w:r>
      <w:r w:rsidRPr="00DE6942">
        <w:rPr>
          <w:rFonts w:ascii="Times New Roman" w:hAnsi="Times New Roman" w:cs="Times New Roman"/>
          <w:b/>
          <w:bCs/>
          <w:color w:val="000000"/>
          <w:sz w:val="28"/>
          <w:szCs w:val="28"/>
        </w:rPr>
        <w:t xml:space="preserve">ây dựng </w:t>
      </w:r>
      <w:r w:rsidR="000C1629">
        <w:rPr>
          <w:rFonts w:ascii="Times New Roman" w:hAnsi="Times New Roman" w:cs="Times New Roman"/>
          <w:b/>
          <w:bCs/>
          <w:color w:val="000000"/>
          <w:sz w:val="28"/>
          <w:szCs w:val="28"/>
        </w:rPr>
        <w:t xml:space="preserve">Chương trình </w:t>
      </w:r>
      <w:r w:rsidR="00540D94" w:rsidRPr="00DE6942">
        <w:rPr>
          <w:rFonts w:ascii="Times New Roman" w:hAnsi="Times New Roman" w:cs="Times New Roman"/>
          <w:b/>
          <w:bCs/>
          <w:color w:val="000000"/>
          <w:sz w:val="28"/>
          <w:szCs w:val="28"/>
        </w:rPr>
        <w:t>hoạt động đối ngoại</w:t>
      </w:r>
      <w:r w:rsidR="002B40DB">
        <w:rPr>
          <w:rFonts w:ascii="Times New Roman" w:hAnsi="Times New Roman" w:cs="Times New Roman"/>
          <w:b/>
          <w:bCs/>
          <w:color w:val="000000"/>
          <w:sz w:val="28"/>
          <w:szCs w:val="28"/>
        </w:rPr>
        <w:t xml:space="preserve"> </w:t>
      </w:r>
      <w:r w:rsidR="0008629D">
        <w:rPr>
          <w:rFonts w:ascii="Times New Roman" w:hAnsi="Times New Roman" w:cs="Times New Roman"/>
          <w:b/>
          <w:bCs/>
          <w:color w:val="000000"/>
          <w:sz w:val="28"/>
          <w:szCs w:val="28"/>
        </w:rPr>
        <w:t>hàng năm</w:t>
      </w:r>
    </w:p>
    <w:p w:rsidR="00C57E36" w:rsidRPr="00194D73" w:rsidRDefault="00C57E36" w:rsidP="00514B51">
      <w:pPr>
        <w:autoSpaceDE w:val="0"/>
        <w:autoSpaceDN w:val="0"/>
        <w:adjustRightInd w:val="0"/>
        <w:spacing w:before="120"/>
        <w:ind w:firstLine="567"/>
        <w:jc w:val="both"/>
        <w:rPr>
          <w:rFonts w:ascii="Times New Roman" w:hAnsi="Times New Roman" w:cs="Times New Roman"/>
          <w:i/>
          <w:color w:val="000000"/>
          <w:sz w:val="28"/>
          <w:szCs w:val="28"/>
        </w:rPr>
      </w:pPr>
      <w:r w:rsidRPr="00DE6942">
        <w:rPr>
          <w:rFonts w:ascii="Times New Roman" w:hAnsi="Times New Roman" w:cs="Times New Roman"/>
          <w:color w:val="000000"/>
          <w:sz w:val="28"/>
          <w:szCs w:val="28"/>
        </w:rPr>
        <w:t xml:space="preserve">1. </w:t>
      </w:r>
      <w:r w:rsidR="00D841AF" w:rsidRPr="00194D73">
        <w:rPr>
          <w:rFonts w:ascii="Times New Roman" w:hAnsi="Times New Roman" w:cs="Times New Roman"/>
          <w:i/>
          <w:color w:val="000000"/>
          <w:sz w:val="28"/>
          <w:szCs w:val="28"/>
        </w:rPr>
        <w:t xml:space="preserve">Trước ngày </w:t>
      </w:r>
      <w:r w:rsidR="00B562A2" w:rsidRPr="00194D73">
        <w:rPr>
          <w:rFonts w:ascii="Times New Roman" w:hAnsi="Times New Roman" w:cs="Times New Roman"/>
          <w:i/>
          <w:color w:val="000000"/>
          <w:sz w:val="28"/>
          <w:szCs w:val="28"/>
        </w:rPr>
        <w:t>10</w:t>
      </w:r>
      <w:r w:rsidR="000A4060" w:rsidRPr="00194D73">
        <w:rPr>
          <w:rFonts w:ascii="Times New Roman" w:hAnsi="Times New Roman" w:cs="Times New Roman"/>
          <w:i/>
          <w:color w:val="000000"/>
          <w:sz w:val="28"/>
          <w:szCs w:val="28"/>
        </w:rPr>
        <w:t xml:space="preserve"> tháng </w:t>
      </w:r>
      <w:r w:rsidR="00B562A2" w:rsidRPr="00194D73">
        <w:rPr>
          <w:rFonts w:ascii="Times New Roman" w:hAnsi="Times New Roman" w:cs="Times New Roman"/>
          <w:i/>
          <w:color w:val="000000"/>
          <w:sz w:val="28"/>
          <w:szCs w:val="28"/>
        </w:rPr>
        <w:t>7</w:t>
      </w:r>
      <w:r w:rsidR="000A4060" w:rsidRPr="00194D73">
        <w:rPr>
          <w:rFonts w:ascii="Times New Roman" w:hAnsi="Times New Roman" w:cs="Times New Roman"/>
          <w:i/>
          <w:color w:val="000000"/>
          <w:sz w:val="28"/>
          <w:szCs w:val="28"/>
        </w:rPr>
        <w:t xml:space="preserve"> hàng năm</w:t>
      </w:r>
      <w:r w:rsidR="00050852" w:rsidRPr="00194D73">
        <w:rPr>
          <w:rFonts w:ascii="Times New Roman" w:hAnsi="Times New Roman" w:cs="Times New Roman"/>
          <w:i/>
          <w:color w:val="000000"/>
          <w:sz w:val="28"/>
          <w:szCs w:val="28"/>
        </w:rPr>
        <w:t xml:space="preserve">, </w:t>
      </w:r>
      <w:r w:rsidR="000A4060" w:rsidRPr="00194D73">
        <w:rPr>
          <w:rFonts w:ascii="Times New Roman" w:hAnsi="Times New Roman" w:cs="Times New Roman"/>
          <w:i/>
          <w:color w:val="000000"/>
          <w:sz w:val="28"/>
          <w:szCs w:val="28"/>
        </w:rPr>
        <w:t xml:space="preserve">các đơn vị thuộc Bộ </w:t>
      </w:r>
      <w:r w:rsidR="00B77222" w:rsidRPr="00194D73">
        <w:rPr>
          <w:rFonts w:ascii="Times New Roman" w:hAnsi="Times New Roman" w:cs="Times New Roman"/>
          <w:i/>
          <w:color w:val="000000"/>
          <w:sz w:val="28"/>
          <w:szCs w:val="28"/>
        </w:rPr>
        <w:t xml:space="preserve">Tư pháp </w:t>
      </w:r>
      <w:r w:rsidRPr="00194D73">
        <w:rPr>
          <w:rFonts w:ascii="Times New Roman" w:hAnsi="Times New Roman" w:cs="Times New Roman"/>
          <w:i/>
          <w:color w:val="000000"/>
          <w:sz w:val="28"/>
          <w:szCs w:val="28"/>
        </w:rPr>
        <w:t>có trách nhiệm</w:t>
      </w:r>
      <w:r w:rsidR="00050852" w:rsidRPr="00194D73">
        <w:rPr>
          <w:rFonts w:ascii="Times New Roman" w:hAnsi="Times New Roman" w:cs="Times New Roman"/>
          <w:i/>
          <w:color w:val="000000"/>
          <w:sz w:val="28"/>
          <w:szCs w:val="28"/>
        </w:rPr>
        <w:t xml:space="preserve"> </w:t>
      </w:r>
      <w:r w:rsidR="00A00E67" w:rsidRPr="00194D73">
        <w:rPr>
          <w:rFonts w:ascii="Times New Roman" w:hAnsi="Times New Roman" w:cs="Times New Roman"/>
          <w:i/>
          <w:color w:val="000000"/>
          <w:sz w:val="28"/>
          <w:szCs w:val="28"/>
        </w:rPr>
        <w:t xml:space="preserve">đề xuất tổ chức Đoàn ra, Đoàn vào và </w:t>
      </w:r>
      <w:r w:rsidR="00050852" w:rsidRPr="00194D73">
        <w:rPr>
          <w:rFonts w:ascii="Times New Roman" w:hAnsi="Times New Roman" w:cs="Times New Roman"/>
          <w:i/>
          <w:color w:val="000000"/>
          <w:sz w:val="28"/>
          <w:szCs w:val="28"/>
        </w:rPr>
        <w:t xml:space="preserve">đề xuất các hoạt </w:t>
      </w:r>
      <w:r w:rsidRPr="00194D73">
        <w:rPr>
          <w:rFonts w:ascii="Times New Roman" w:hAnsi="Times New Roman" w:cs="Times New Roman"/>
          <w:i/>
          <w:color w:val="000000"/>
          <w:sz w:val="28"/>
          <w:szCs w:val="28"/>
        </w:rPr>
        <w:t xml:space="preserve">động </w:t>
      </w:r>
      <w:r w:rsidR="00194D73" w:rsidRPr="00194D73">
        <w:rPr>
          <w:rFonts w:ascii="Times New Roman" w:hAnsi="Times New Roman" w:cs="Times New Roman"/>
          <w:i/>
          <w:color w:val="000000"/>
          <w:sz w:val="28"/>
          <w:szCs w:val="28"/>
        </w:rPr>
        <w:t>cần có sự hỗ trợ của đối tác nước ngoài</w:t>
      </w:r>
      <w:r w:rsidR="00F64D91" w:rsidRPr="00194D73">
        <w:rPr>
          <w:rFonts w:ascii="Times New Roman" w:hAnsi="Times New Roman" w:cs="Times New Roman"/>
          <w:i/>
          <w:color w:val="000000"/>
          <w:sz w:val="28"/>
          <w:szCs w:val="28"/>
        </w:rPr>
        <w:t xml:space="preserve"> (</w:t>
      </w:r>
      <w:r w:rsidR="001262E6" w:rsidRPr="00194D73">
        <w:rPr>
          <w:rFonts w:ascii="Times New Roman" w:hAnsi="Times New Roman" w:cs="Times New Roman"/>
          <w:i/>
          <w:color w:val="000000"/>
          <w:sz w:val="28"/>
          <w:szCs w:val="28"/>
        </w:rPr>
        <w:t>kể cả các hoạt động đối ngoại nằm trong khuôn khổ các chương trình, dự án do các Bộ, ngành khác là cơ quan chủ quản</w:t>
      </w:r>
      <w:r w:rsidR="000C1629" w:rsidRPr="00194D73">
        <w:rPr>
          <w:rFonts w:ascii="Times New Roman" w:hAnsi="Times New Roman" w:cs="Times New Roman"/>
          <w:i/>
          <w:color w:val="000000"/>
          <w:sz w:val="28"/>
          <w:szCs w:val="28"/>
        </w:rPr>
        <w:t>, đề xuất tổ chức Đoàn ra, Đoàn vào</w:t>
      </w:r>
      <w:r w:rsidR="00F64D91" w:rsidRPr="00194D73">
        <w:rPr>
          <w:rFonts w:ascii="Times New Roman" w:hAnsi="Times New Roman" w:cs="Times New Roman"/>
          <w:i/>
          <w:color w:val="000000"/>
          <w:sz w:val="28"/>
          <w:szCs w:val="28"/>
        </w:rPr>
        <w:t>)</w:t>
      </w:r>
      <w:r w:rsidR="001262E6" w:rsidRPr="00194D73">
        <w:rPr>
          <w:rFonts w:ascii="Times New Roman" w:hAnsi="Times New Roman" w:cs="Times New Roman"/>
          <w:i/>
          <w:color w:val="000000"/>
          <w:sz w:val="28"/>
          <w:szCs w:val="28"/>
        </w:rPr>
        <w:t xml:space="preserve">, </w:t>
      </w:r>
      <w:r w:rsidR="00D841AF" w:rsidRPr="00194D73">
        <w:rPr>
          <w:rFonts w:ascii="Times New Roman" w:hAnsi="Times New Roman" w:cs="Times New Roman"/>
          <w:i/>
          <w:color w:val="000000"/>
          <w:sz w:val="28"/>
          <w:szCs w:val="28"/>
        </w:rPr>
        <w:t xml:space="preserve">gửi Vụ Hợp tác quốc tế </w:t>
      </w:r>
      <w:r w:rsidR="0033422E" w:rsidRPr="00194D73">
        <w:rPr>
          <w:rFonts w:ascii="Times New Roman" w:hAnsi="Times New Roman" w:cs="Times New Roman"/>
          <w:i/>
          <w:color w:val="000000"/>
          <w:sz w:val="28"/>
          <w:szCs w:val="28"/>
        </w:rPr>
        <w:t xml:space="preserve">để </w:t>
      </w:r>
      <w:r w:rsidRPr="00194D73">
        <w:rPr>
          <w:rFonts w:ascii="Times New Roman" w:hAnsi="Times New Roman" w:cs="Times New Roman"/>
          <w:i/>
          <w:color w:val="000000"/>
          <w:sz w:val="28"/>
          <w:szCs w:val="28"/>
        </w:rPr>
        <w:t>tổng hợp.</w:t>
      </w:r>
    </w:p>
    <w:p w:rsidR="00B562A2" w:rsidRPr="00194D73" w:rsidRDefault="00B562A2" w:rsidP="00514B51">
      <w:pPr>
        <w:autoSpaceDE w:val="0"/>
        <w:autoSpaceDN w:val="0"/>
        <w:adjustRightInd w:val="0"/>
        <w:spacing w:before="120"/>
        <w:ind w:firstLine="567"/>
        <w:jc w:val="both"/>
        <w:rPr>
          <w:rFonts w:ascii="Times New Roman" w:hAnsi="Times New Roman" w:cs="Times New Roman"/>
          <w:i/>
          <w:color w:val="000000"/>
          <w:sz w:val="28"/>
          <w:szCs w:val="28"/>
        </w:rPr>
      </w:pPr>
      <w:r w:rsidRPr="00194D73">
        <w:rPr>
          <w:rFonts w:ascii="Times New Roman" w:hAnsi="Times New Roman" w:cs="Times New Roman"/>
          <w:i/>
          <w:color w:val="000000"/>
          <w:sz w:val="28"/>
          <w:szCs w:val="28"/>
        </w:rPr>
        <w:t>2. Vụ Hợp tác quốc tế</w:t>
      </w:r>
      <w:r w:rsidR="000C1629" w:rsidRPr="00194D73">
        <w:rPr>
          <w:rFonts w:ascii="Times New Roman" w:hAnsi="Times New Roman" w:cs="Times New Roman"/>
          <w:i/>
          <w:color w:val="000000"/>
          <w:sz w:val="28"/>
          <w:szCs w:val="28"/>
        </w:rPr>
        <w:t xml:space="preserve"> phối hợp với Văn phòng Bộ</w:t>
      </w:r>
      <w:r w:rsidRPr="00194D73">
        <w:rPr>
          <w:rFonts w:ascii="Times New Roman" w:hAnsi="Times New Roman" w:cs="Times New Roman"/>
          <w:i/>
          <w:color w:val="000000"/>
          <w:sz w:val="28"/>
          <w:szCs w:val="28"/>
        </w:rPr>
        <w:t xml:space="preserve"> lập dự toán kinh phí thực hiện </w:t>
      </w:r>
      <w:r w:rsidR="00F9014E">
        <w:rPr>
          <w:rFonts w:ascii="Times New Roman" w:hAnsi="Times New Roman" w:cs="Times New Roman"/>
          <w:i/>
          <w:color w:val="000000"/>
          <w:sz w:val="28"/>
          <w:szCs w:val="28"/>
        </w:rPr>
        <w:t xml:space="preserve">Kế hoạch </w:t>
      </w:r>
      <w:r w:rsidRPr="00194D73">
        <w:rPr>
          <w:rFonts w:ascii="Times New Roman" w:hAnsi="Times New Roman" w:cs="Times New Roman"/>
          <w:i/>
          <w:color w:val="000000"/>
          <w:sz w:val="28"/>
          <w:szCs w:val="28"/>
        </w:rPr>
        <w:t>hoạt động đối ngoại năm kế tiếp gửi Vụ Kế hoạch-Tài chính tổng hợp vào ngân sách năm kế tiếp gửi Bộ Tài chính.</w:t>
      </w:r>
    </w:p>
    <w:p w:rsidR="00B562A2" w:rsidRPr="00194D73" w:rsidRDefault="00B562A2" w:rsidP="00514B51">
      <w:pPr>
        <w:autoSpaceDE w:val="0"/>
        <w:autoSpaceDN w:val="0"/>
        <w:adjustRightInd w:val="0"/>
        <w:spacing w:before="120"/>
        <w:ind w:firstLine="567"/>
        <w:jc w:val="both"/>
        <w:rPr>
          <w:rFonts w:ascii="Times New Roman" w:hAnsi="Times New Roman" w:cs="Times New Roman"/>
          <w:i/>
          <w:color w:val="000000"/>
          <w:sz w:val="28"/>
          <w:szCs w:val="28"/>
        </w:rPr>
      </w:pPr>
      <w:r w:rsidRPr="00194D73">
        <w:rPr>
          <w:rFonts w:ascii="Times New Roman" w:hAnsi="Times New Roman" w:cs="Times New Roman"/>
          <w:i/>
          <w:color w:val="000000"/>
          <w:sz w:val="28"/>
          <w:szCs w:val="28"/>
        </w:rPr>
        <w:t xml:space="preserve">3. </w:t>
      </w:r>
      <w:r w:rsidR="00EA5912" w:rsidRPr="00194D73">
        <w:rPr>
          <w:rFonts w:ascii="Times New Roman" w:hAnsi="Times New Roman" w:cs="Times New Roman"/>
          <w:i/>
          <w:color w:val="000000"/>
          <w:sz w:val="28"/>
          <w:szCs w:val="28"/>
        </w:rPr>
        <w:t>Chậm nhất là</w:t>
      </w:r>
      <w:r w:rsidR="000C1629" w:rsidRPr="00194D73">
        <w:rPr>
          <w:rFonts w:ascii="Times New Roman" w:hAnsi="Times New Roman" w:cs="Times New Roman"/>
          <w:i/>
          <w:color w:val="000000"/>
          <w:sz w:val="28"/>
          <w:szCs w:val="28"/>
        </w:rPr>
        <w:t xml:space="preserve"> ngày 30 tháng 9</w:t>
      </w:r>
      <w:r w:rsidRPr="00194D73">
        <w:rPr>
          <w:rFonts w:ascii="Times New Roman" w:hAnsi="Times New Roman" w:cs="Times New Roman"/>
          <w:i/>
          <w:color w:val="000000"/>
          <w:sz w:val="28"/>
          <w:szCs w:val="28"/>
        </w:rPr>
        <w:t xml:space="preserve"> của năm trước, trên cơ sở ngân sách nhà nước bố trí cho hoạt động đối ngoại, Vụ Hợp tác quốc tế chủ trì </w:t>
      </w:r>
      <w:r w:rsidR="000C1629" w:rsidRPr="00194D73">
        <w:rPr>
          <w:rFonts w:ascii="Times New Roman" w:hAnsi="Times New Roman" w:cs="Times New Roman"/>
          <w:i/>
          <w:color w:val="000000"/>
          <w:sz w:val="28"/>
          <w:szCs w:val="28"/>
        </w:rPr>
        <w:t xml:space="preserve">phối hợp với Văn phòng Bộ </w:t>
      </w:r>
      <w:r w:rsidRPr="00194D73">
        <w:rPr>
          <w:rFonts w:ascii="Times New Roman" w:hAnsi="Times New Roman" w:cs="Times New Roman"/>
          <w:i/>
          <w:color w:val="000000"/>
          <w:sz w:val="28"/>
          <w:szCs w:val="28"/>
        </w:rPr>
        <w:t>xây dựng kế hoạch</w:t>
      </w:r>
      <w:r w:rsidR="00194D73" w:rsidRPr="00194D73">
        <w:rPr>
          <w:rFonts w:ascii="Times New Roman" w:hAnsi="Times New Roman" w:cs="Times New Roman"/>
          <w:i/>
          <w:color w:val="000000"/>
          <w:sz w:val="28"/>
          <w:szCs w:val="28"/>
        </w:rPr>
        <w:t xml:space="preserve"> hoạt động</w:t>
      </w:r>
      <w:r w:rsidRPr="00194D73">
        <w:rPr>
          <w:rFonts w:ascii="Times New Roman" w:hAnsi="Times New Roman" w:cs="Times New Roman"/>
          <w:i/>
          <w:color w:val="000000"/>
          <w:sz w:val="28"/>
          <w:szCs w:val="28"/>
        </w:rPr>
        <w:t xml:space="preserve"> đối ngoại của năm gửi Vụ Kế hoạch-Tài chính để thẩm định về kinh phí.</w:t>
      </w:r>
    </w:p>
    <w:p w:rsidR="002B40DB" w:rsidRPr="00194D73" w:rsidRDefault="00EA5912" w:rsidP="002B40DB">
      <w:pPr>
        <w:autoSpaceDE w:val="0"/>
        <w:autoSpaceDN w:val="0"/>
        <w:adjustRightInd w:val="0"/>
        <w:spacing w:before="120"/>
        <w:ind w:firstLine="567"/>
        <w:jc w:val="both"/>
        <w:rPr>
          <w:rFonts w:ascii="Times New Roman" w:hAnsi="Times New Roman" w:cs="Times New Roman"/>
          <w:i/>
          <w:color w:val="000000"/>
          <w:sz w:val="28"/>
          <w:szCs w:val="28"/>
        </w:rPr>
      </w:pPr>
      <w:r w:rsidRPr="00194D73">
        <w:rPr>
          <w:rFonts w:ascii="Times New Roman" w:hAnsi="Times New Roman" w:cs="Times New Roman"/>
          <w:i/>
          <w:color w:val="000000"/>
          <w:sz w:val="28"/>
          <w:szCs w:val="28"/>
        </w:rPr>
        <w:t>4</w:t>
      </w:r>
      <w:r w:rsidR="00C57E36" w:rsidRPr="00194D73">
        <w:rPr>
          <w:rFonts w:ascii="Times New Roman" w:hAnsi="Times New Roman" w:cs="Times New Roman"/>
          <w:i/>
          <w:color w:val="000000"/>
          <w:sz w:val="28"/>
          <w:szCs w:val="28"/>
        </w:rPr>
        <w:t>. Trên cơ sở</w:t>
      </w:r>
      <w:r w:rsidR="005D5A63" w:rsidRPr="00194D73">
        <w:rPr>
          <w:rFonts w:ascii="Times New Roman" w:hAnsi="Times New Roman" w:cs="Times New Roman"/>
          <w:i/>
          <w:color w:val="000000"/>
          <w:sz w:val="28"/>
          <w:szCs w:val="28"/>
        </w:rPr>
        <w:t xml:space="preserve"> tổng hợp</w:t>
      </w:r>
      <w:r w:rsidR="00C57E36" w:rsidRPr="00194D73">
        <w:rPr>
          <w:rFonts w:ascii="Times New Roman" w:hAnsi="Times New Roman" w:cs="Times New Roman"/>
          <w:i/>
          <w:color w:val="000000"/>
          <w:sz w:val="28"/>
          <w:szCs w:val="28"/>
        </w:rPr>
        <w:t xml:space="preserve"> ý kiến </w:t>
      </w:r>
      <w:r w:rsidR="0033422E" w:rsidRPr="00194D73">
        <w:rPr>
          <w:rFonts w:ascii="Times New Roman" w:hAnsi="Times New Roman" w:cs="Times New Roman"/>
          <w:i/>
          <w:color w:val="000000"/>
          <w:sz w:val="28"/>
          <w:szCs w:val="28"/>
        </w:rPr>
        <w:t xml:space="preserve">thẩm định </w:t>
      </w:r>
      <w:r w:rsidR="00C57E36" w:rsidRPr="00194D73">
        <w:rPr>
          <w:rFonts w:ascii="Times New Roman" w:hAnsi="Times New Roman" w:cs="Times New Roman"/>
          <w:i/>
          <w:color w:val="000000"/>
          <w:sz w:val="28"/>
          <w:szCs w:val="28"/>
        </w:rPr>
        <w:t xml:space="preserve">của </w:t>
      </w:r>
      <w:r w:rsidRPr="00194D73">
        <w:rPr>
          <w:rFonts w:ascii="Times New Roman" w:hAnsi="Times New Roman" w:cs="Times New Roman"/>
          <w:i/>
          <w:color w:val="000000"/>
          <w:sz w:val="28"/>
          <w:szCs w:val="28"/>
        </w:rPr>
        <w:t>Vụ Kế hoạch-Tài chính</w:t>
      </w:r>
      <w:r w:rsidR="00C57E36" w:rsidRPr="00194D73">
        <w:rPr>
          <w:rFonts w:ascii="Times New Roman" w:hAnsi="Times New Roman" w:cs="Times New Roman"/>
          <w:i/>
          <w:color w:val="000000"/>
          <w:sz w:val="28"/>
          <w:szCs w:val="28"/>
        </w:rPr>
        <w:t xml:space="preserve">, </w:t>
      </w:r>
      <w:r w:rsidRPr="00194D73">
        <w:rPr>
          <w:rFonts w:ascii="Times New Roman" w:hAnsi="Times New Roman" w:cs="Times New Roman"/>
          <w:i/>
          <w:color w:val="000000"/>
          <w:sz w:val="28"/>
          <w:szCs w:val="28"/>
        </w:rPr>
        <w:t xml:space="preserve">chậm nhất là ngày </w:t>
      </w:r>
      <w:r w:rsidR="00077B34" w:rsidRPr="00194D73">
        <w:rPr>
          <w:rFonts w:ascii="Times New Roman" w:hAnsi="Times New Roman" w:cs="Times New Roman"/>
          <w:i/>
          <w:color w:val="000000"/>
          <w:sz w:val="28"/>
          <w:szCs w:val="28"/>
        </w:rPr>
        <w:t>30</w:t>
      </w:r>
      <w:r w:rsidRPr="00194D73">
        <w:rPr>
          <w:rFonts w:ascii="Times New Roman" w:hAnsi="Times New Roman" w:cs="Times New Roman"/>
          <w:i/>
          <w:color w:val="000000"/>
          <w:sz w:val="28"/>
          <w:szCs w:val="28"/>
        </w:rPr>
        <w:t xml:space="preserve"> tháng 1</w:t>
      </w:r>
      <w:r w:rsidR="002B40DB" w:rsidRPr="00194D73">
        <w:rPr>
          <w:rFonts w:ascii="Times New Roman" w:hAnsi="Times New Roman" w:cs="Times New Roman"/>
          <w:i/>
          <w:color w:val="000000"/>
          <w:sz w:val="28"/>
          <w:szCs w:val="28"/>
        </w:rPr>
        <w:t>0</w:t>
      </w:r>
      <w:r w:rsidR="00194D73" w:rsidRPr="00194D73">
        <w:rPr>
          <w:rFonts w:ascii="Times New Roman" w:hAnsi="Times New Roman" w:cs="Times New Roman"/>
          <w:i/>
          <w:color w:val="000000"/>
          <w:sz w:val="28"/>
          <w:szCs w:val="28"/>
        </w:rPr>
        <w:t xml:space="preserve"> hàng năm, </w:t>
      </w:r>
      <w:r w:rsidR="00C57E36" w:rsidRPr="00194D73">
        <w:rPr>
          <w:rFonts w:ascii="Times New Roman" w:hAnsi="Times New Roman" w:cs="Times New Roman"/>
          <w:i/>
          <w:color w:val="000000"/>
          <w:sz w:val="28"/>
          <w:szCs w:val="28"/>
        </w:rPr>
        <w:t xml:space="preserve">Vụ Hợp tác quốc tế </w:t>
      </w:r>
      <w:r w:rsidRPr="00194D73">
        <w:rPr>
          <w:rFonts w:ascii="Times New Roman" w:hAnsi="Times New Roman" w:cs="Times New Roman"/>
          <w:i/>
          <w:color w:val="000000"/>
          <w:sz w:val="28"/>
          <w:szCs w:val="28"/>
        </w:rPr>
        <w:t xml:space="preserve">hoàn thành </w:t>
      </w:r>
      <w:r w:rsidR="00C57E36" w:rsidRPr="00194D73">
        <w:rPr>
          <w:rFonts w:ascii="Times New Roman" w:hAnsi="Times New Roman" w:cs="Times New Roman"/>
          <w:i/>
          <w:color w:val="000000"/>
          <w:sz w:val="28"/>
          <w:szCs w:val="28"/>
        </w:rPr>
        <w:t xml:space="preserve">dự </w:t>
      </w:r>
      <w:r w:rsidRPr="00194D73">
        <w:rPr>
          <w:rFonts w:ascii="Times New Roman" w:hAnsi="Times New Roman" w:cs="Times New Roman"/>
          <w:i/>
          <w:color w:val="000000"/>
          <w:sz w:val="28"/>
          <w:szCs w:val="28"/>
        </w:rPr>
        <w:t>thảo</w:t>
      </w:r>
      <w:r w:rsidR="00C57E36" w:rsidRPr="00194D73">
        <w:rPr>
          <w:rFonts w:ascii="Times New Roman" w:hAnsi="Times New Roman" w:cs="Times New Roman"/>
          <w:i/>
          <w:color w:val="000000"/>
          <w:sz w:val="28"/>
          <w:szCs w:val="28"/>
        </w:rPr>
        <w:t xml:space="preserve"> </w:t>
      </w:r>
      <w:r w:rsidR="00540D94" w:rsidRPr="00194D73">
        <w:rPr>
          <w:rFonts w:ascii="Times New Roman" w:hAnsi="Times New Roman" w:cs="Times New Roman"/>
          <w:i/>
          <w:color w:val="000000"/>
          <w:sz w:val="28"/>
          <w:szCs w:val="28"/>
        </w:rPr>
        <w:t>kế hoạch hoạt động đối ngoại</w:t>
      </w:r>
      <w:r w:rsidR="00C57E36" w:rsidRPr="00194D73">
        <w:rPr>
          <w:rFonts w:ascii="Times New Roman" w:hAnsi="Times New Roman" w:cs="Times New Roman"/>
          <w:i/>
          <w:color w:val="000000"/>
          <w:sz w:val="28"/>
          <w:szCs w:val="28"/>
        </w:rPr>
        <w:t xml:space="preserve"> </w:t>
      </w:r>
      <w:r w:rsidR="00DD1671" w:rsidRPr="00194D73">
        <w:rPr>
          <w:rFonts w:ascii="Times New Roman" w:hAnsi="Times New Roman" w:cs="Times New Roman"/>
          <w:i/>
          <w:color w:val="000000"/>
          <w:sz w:val="28"/>
          <w:szCs w:val="28"/>
        </w:rPr>
        <w:t xml:space="preserve">năm của Bộ </w:t>
      </w:r>
      <w:r w:rsidR="002B40DB" w:rsidRPr="00194D73">
        <w:rPr>
          <w:rFonts w:ascii="Times New Roman" w:hAnsi="Times New Roman" w:cs="Times New Roman"/>
          <w:i/>
          <w:color w:val="000000"/>
          <w:sz w:val="28"/>
          <w:szCs w:val="28"/>
        </w:rPr>
        <w:t>trình Ban Cán sự Đảng của Bộ Tư pháp cho ý kiến.</w:t>
      </w:r>
    </w:p>
    <w:p w:rsidR="00CD44F8" w:rsidRDefault="002B40DB">
      <w:pPr>
        <w:autoSpaceDE w:val="0"/>
        <w:autoSpaceDN w:val="0"/>
        <w:adjustRightInd w:val="0"/>
        <w:spacing w:before="120"/>
        <w:ind w:firstLine="567"/>
        <w:jc w:val="both"/>
        <w:rPr>
          <w:rFonts w:ascii="Times New Roman" w:hAnsi="Times New Roman" w:cs="Times New Roman"/>
          <w:i/>
          <w:color w:val="000000"/>
          <w:sz w:val="28"/>
          <w:szCs w:val="28"/>
        </w:rPr>
      </w:pPr>
      <w:r w:rsidRPr="00194D73">
        <w:rPr>
          <w:rFonts w:ascii="Times New Roman" w:hAnsi="Times New Roman" w:cs="Times New Roman"/>
          <w:i/>
          <w:color w:val="000000"/>
          <w:sz w:val="28"/>
          <w:szCs w:val="28"/>
        </w:rPr>
        <w:t xml:space="preserve">5. Sau khi có ý kiến của Ban Cán sự Đảng Bộ Tư pháp, Vụ Hợp tác quốc tế hoàn thiện dự thảo Kế hoạch hoạt động đối ngoại </w:t>
      </w:r>
      <w:r w:rsidR="0008629D">
        <w:rPr>
          <w:rFonts w:ascii="Times New Roman" w:hAnsi="Times New Roman" w:cs="Times New Roman"/>
          <w:i/>
          <w:color w:val="000000"/>
          <w:sz w:val="28"/>
          <w:szCs w:val="28"/>
        </w:rPr>
        <w:t>hàng năm</w:t>
      </w:r>
      <w:r w:rsidRPr="00194D73">
        <w:rPr>
          <w:rFonts w:ascii="Times New Roman" w:hAnsi="Times New Roman" w:cs="Times New Roman"/>
          <w:i/>
          <w:color w:val="000000"/>
          <w:sz w:val="28"/>
          <w:szCs w:val="28"/>
        </w:rPr>
        <w:t xml:space="preserve"> </w:t>
      </w:r>
      <w:r w:rsidR="00C57E36" w:rsidRPr="00194D73">
        <w:rPr>
          <w:rFonts w:ascii="Times New Roman" w:hAnsi="Times New Roman" w:cs="Times New Roman"/>
          <w:i/>
          <w:color w:val="000000"/>
          <w:sz w:val="28"/>
          <w:szCs w:val="28"/>
        </w:rPr>
        <w:t xml:space="preserve">báo cáo </w:t>
      </w:r>
      <w:r w:rsidR="00B570C4" w:rsidRPr="00194D73">
        <w:rPr>
          <w:rFonts w:ascii="Times New Roman" w:hAnsi="Times New Roman" w:cs="Times New Roman"/>
          <w:i/>
          <w:color w:val="000000"/>
          <w:sz w:val="28"/>
          <w:szCs w:val="28"/>
        </w:rPr>
        <w:t xml:space="preserve">Bộ </w:t>
      </w:r>
      <w:r w:rsidR="000A4060" w:rsidRPr="00194D73">
        <w:rPr>
          <w:rFonts w:ascii="Times New Roman" w:hAnsi="Times New Roman" w:cs="Times New Roman"/>
          <w:i/>
          <w:color w:val="000000"/>
          <w:sz w:val="28"/>
          <w:szCs w:val="28"/>
        </w:rPr>
        <w:t>trưởng</w:t>
      </w:r>
      <w:r w:rsidR="00C57E36" w:rsidRPr="00194D73">
        <w:rPr>
          <w:rFonts w:ascii="Times New Roman" w:hAnsi="Times New Roman" w:cs="Times New Roman"/>
          <w:i/>
          <w:color w:val="000000"/>
          <w:sz w:val="28"/>
          <w:szCs w:val="28"/>
        </w:rPr>
        <w:t xml:space="preserve"> xem xét, </w:t>
      </w:r>
      <w:r w:rsidR="00D841AF" w:rsidRPr="00194D73">
        <w:rPr>
          <w:rFonts w:ascii="Times New Roman" w:hAnsi="Times New Roman" w:cs="Times New Roman"/>
          <w:i/>
          <w:color w:val="000000"/>
          <w:sz w:val="28"/>
          <w:szCs w:val="28"/>
        </w:rPr>
        <w:t xml:space="preserve">phê duyệt </w:t>
      </w:r>
      <w:r w:rsidR="00DD1671" w:rsidRPr="00194D73">
        <w:rPr>
          <w:rFonts w:ascii="Times New Roman" w:hAnsi="Times New Roman" w:cs="Times New Roman"/>
          <w:i/>
          <w:color w:val="000000"/>
          <w:sz w:val="28"/>
          <w:szCs w:val="28"/>
        </w:rPr>
        <w:t xml:space="preserve">và gửi Bộ Ngoại giao trước ngày 30 tháng 11 hàng năm. </w:t>
      </w:r>
    </w:p>
    <w:p w:rsidR="00F51C6D" w:rsidRPr="00194D73" w:rsidRDefault="00C57E36" w:rsidP="00514B51">
      <w:pPr>
        <w:autoSpaceDE w:val="0"/>
        <w:autoSpaceDN w:val="0"/>
        <w:adjustRightInd w:val="0"/>
        <w:spacing w:before="120"/>
        <w:ind w:firstLine="567"/>
        <w:jc w:val="both"/>
        <w:rPr>
          <w:rFonts w:ascii="Times New Roman" w:hAnsi="Times New Roman" w:cs="Times New Roman"/>
          <w:b/>
          <w:bCs/>
          <w:i/>
          <w:color w:val="000000"/>
          <w:sz w:val="28"/>
          <w:szCs w:val="28"/>
        </w:rPr>
      </w:pPr>
      <w:r w:rsidRPr="00194D73">
        <w:rPr>
          <w:rFonts w:ascii="Times New Roman" w:hAnsi="Times New Roman" w:cs="Times New Roman"/>
          <w:b/>
          <w:bCs/>
          <w:i/>
          <w:color w:val="000000"/>
          <w:sz w:val="28"/>
          <w:szCs w:val="28"/>
        </w:rPr>
        <w:t xml:space="preserve">Điều </w:t>
      </w:r>
      <w:r w:rsidR="00AC518A">
        <w:rPr>
          <w:rFonts w:ascii="Times New Roman" w:hAnsi="Times New Roman" w:cs="Times New Roman"/>
          <w:b/>
          <w:bCs/>
          <w:i/>
          <w:color w:val="000000"/>
          <w:sz w:val="28"/>
          <w:szCs w:val="28"/>
        </w:rPr>
        <w:t>10</w:t>
      </w:r>
      <w:r w:rsidR="00540D94" w:rsidRPr="00194D73">
        <w:rPr>
          <w:rFonts w:ascii="Times New Roman" w:hAnsi="Times New Roman" w:cs="Times New Roman"/>
          <w:b/>
          <w:bCs/>
          <w:i/>
          <w:color w:val="000000"/>
          <w:sz w:val="28"/>
          <w:szCs w:val="28"/>
        </w:rPr>
        <w:t xml:space="preserve">. </w:t>
      </w:r>
      <w:r w:rsidR="0004626A" w:rsidRPr="00194D73">
        <w:rPr>
          <w:rFonts w:ascii="Times New Roman" w:hAnsi="Times New Roman" w:cs="Times New Roman"/>
          <w:b/>
          <w:bCs/>
          <w:i/>
          <w:color w:val="000000"/>
          <w:sz w:val="28"/>
          <w:szCs w:val="28"/>
        </w:rPr>
        <w:t>S</w:t>
      </w:r>
      <w:r w:rsidR="0044047D" w:rsidRPr="00194D73">
        <w:rPr>
          <w:rFonts w:ascii="Times New Roman" w:hAnsi="Times New Roman" w:cs="Times New Roman"/>
          <w:b/>
          <w:bCs/>
          <w:i/>
          <w:color w:val="000000"/>
          <w:sz w:val="28"/>
          <w:szCs w:val="28"/>
        </w:rPr>
        <w:t xml:space="preserve">ửa đổi, bổ sung Kế hoạch </w:t>
      </w:r>
      <w:r w:rsidR="00091D05">
        <w:rPr>
          <w:rFonts w:ascii="Times New Roman" w:hAnsi="Times New Roman" w:cs="Times New Roman"/>
          <w:b/>
          <w:bCs/>
          <w:i/>
          <w:color w:val="000000"/>
          <w:sz w:val="28"/>
          <w:szCs w:val="28"/>
        </w:rPr>
        <w:t xml:space="preserve">hoạt động </w:t>
      </w:r>
      <w:r w:rsidR="0044047D" w:rsidRPr="00194D73">
        <w:rPr>
          <w:rFonts w:ascii="Times New Roman" w:hAnsi="Times New Roman" w:cs="Times New Roman"/>
          <w:b/>
          <w:bCs/>
          <w:i/>
          <w:color w:val="000000"/>
          <w:sz w:val="28"/>
          <w:szCs w:val="28"/>
        </w:rPr>
        <w:t xml:space="preserve">đối ngoại </w:t>
      </w:r>
      <w:r w:rsidR="0008629D">
        <w:rPr>
          <w:rFonts w:ascii="Times New Roman" w:hAnsi="Times New Roman" w:cs="Times New Roman"/>
          <w:b/>
          <w:bCs/>
          <w:i/>
          <w:color w:val="000000"/>
          <w:sz w:val="28"/>
          <w:szCs w:val="28"/>
        </w:rPr>
        <w:t>hàng năm</w:t>
      </w:r>
    </w:p>
    <w:p w:rsidR="0044047D" w:rsidRPr="00194D73" w:rsidRDefault="00CA58F1"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lastRenderedPageBreak/>
        <w:t>1. Trình tự trình duyệt sửa đổi bổ sung Kế hoạch</w:t>
      </w:r>
      <w:r w:rsidR="00091D05">
        <w:rPr>
          <w:rFonts w:ascii="Times New Roman" w:hAnsi="Times New Roman" w:cs="Times New Roman"/>
          <w:bCs/>
          <w:i/>
          <w:color w:val="000000"/>
          <w:sz w:val="28"/>
          <w:szCs w:val="28"/>
        </w:rPr>
        <w:t xml:space="preserve"> hoạt động</w:t>
      </w:r>
      <w:r w:rsidRPr="00194D73">
        <w:rPr>
          <w:rFonts w:ascii="Times New Roman" w:hAnsi="Times New Roman" w:cs="Times New Roman"/>
          <w:bCs/>
          <w:i/>
          <w:color w:val="000000"/>
          <w:sz w:val="28"/>
          <w:szCs w:val="28"/>
        </w:rPr>
        <w:t xml:space="preserve"> đối ngoại </w:t>
      </w:r>
      <w:r w:rsidR="0008629D">
        <w:rPr>
          <w:rFonts w:ascii="Times New Roman" w:hAnsi="Times New Roman" w:cs="Times New Roman"/>
          <w:bCs/>
          <w:i/>
          <w:color w:val="000000"/>
          <w:sz w:val="28"/>
          <w:szCs w:val="28"/>
        </w:rPr>
        <w:t>hàng năm</w:t>
      </w:r>
      <w:r w:rsidRPr="00194D73">
        <w:rPr>
          <w:rFonts w:ascii="Times New Roman" w:hAnsi="Times New Roman" w:cs="Times New Roman"/>
          <w:bCs/>
          <w:i/>
          <w:color w:val="000000"/>
          <w:sz w:val="28"/>
          <w:szCs w:val="28"/>
        </w:rPr>
        <w:t xml:space="preserve"> thuộc thẩm quyền phê duyệt của Thủ tướng Chính phủ được thực hiện như sau:</w:t>
      </w:r>
    </w:p>
    <w:p w:rsidR="00D44247" w:rsidRPr="00194D73" w:rsidRDefault="00CA58F1"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a) Vụ Hợp tác quốc tế chủ trì xây dựng Tờ trình</w:t>
      </w:r>
      <w:r w:rsidR="00F702AB" w:rsidRPr="00194D73">
        <w:rPr>
          <w:rFonts w:ascii="Times New Roman" w:hAnsi="Times New Roman" w:cs="Times New Roman"/>
          <w:bCs/>
          <w:i/>
          <w:color w:val="000000"/>
          <w:sz w:val="28"/>
          <w:szCs w:val="28"/>
        </w:rPr>
        <w:t xml:space="preserve"> </w:t>
      </w:r>
      <w:r w:rsidR="0004626A" w:rsidRPr="00194D73">
        <w:rPr>
          <w:rFonts w:ascii="Times New Roman" w:hAnsi="Times New Roman" w:cs="Times New Roman"/>
          <w:bCs/>
          <w:i/>
          <w:color w:val="000000"/>
          <w:sz w:val="28"/>
          <w:szCs w:val="28"/>
        </w:rPr>
        <w:t>sửa đổi, bổ sung hoạt động trong Kế hoạch</w:t>
      </w:r>
      <w:r w:rsidR="00D44247" w:rsidRPr="00194D73">
        <w:rPr>
          <w:rFonts w:ascii="Times New Roman" w:hAnsi="Times New Roman" w:cs="Times New Roman"/>
          <w:bCs/>
          <w:i/>
          <w:color w:val="000000"/>
          <w:sz w:val="28"/>
          <w:szCs w:val="28"/>
        </w:rPr>
        <w:t>, lấy ý kiến Văn phòng</w:t>
      </w:r>
      <w:r w:rsidR="00DD0A62">
        <w:rPr>
          <w:rFonts w:ascii="Times New Roman" w:hAnsi="Times New Roman" w:cs="Times New Roman"/>
          <w:bCs/>
          <w:i/>
          <w:color w:val="000000"/>
          <w:sz w:val="28"/>
          <w:szCs w:val="28"/>
        </w:rPr>
        <w:t xml:space="preserve"> Bộ,</w:t>
      </w:r>
      <w:r w:rsidR="00B67859">
        <w:rPr>
          <w:rFonts w:ascii="Times New Roman" w:hAnsi="Times New Roman" w:cs="Times New Roman"/>
          <w:bCs/>
          <w:i/>
          <w:color w:val="000000"/>
          <w:sz w:val="28"/>
          <w:szCs w:val="28"/>
        </w:rPr>
        <w:t>Vụ Kế hoạch – Tài chính</w:t>
      </w:r>
      <w:r w:rsidR="00DD0A62">
        <w:rPr>
          <w:rFonts w:ascii="Times New Roman" w:hAnsi="Times New Roman" w:cs="Times New Roman"/>
          <w:bCs/>
          <w:i/>
          <w:color w:val="000000"/>
          <w:sz w:val="28"/>
          <w:szCs w:val="28"/>
        </w:rPr>
        <w:t xml:space="preserve"> trình Bộ trưởng cho ý kiến;</w:t>
      </w:r>
    </w:p>
    <w:p w:rsidR="00242082" w:rsidRPr="00194D73" w:rsidRDefault="00242082"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 xml:space="preserve">b) Trên cơ sở ý kiến chỉ đạo của Bộ trưởng, Vụ Hợp tác quốc tế chủ trì xây dựng Công văn gửi lấy ý kiến của Bộ Ngoại </w:t>
      </w:r>
      <w:r w:rsidR="00DD0A62">
        <w:rPr>
          <w:rFonts w:ascii="Times New Roman" w:hAnsi="Times New Roman" w:cs="Times New Roman"/>
          <w:bCs/>
          <w:i/>
          <w:color w:val="000000"/>
          <w:sz w:val="28"/>
          <w:szCs w:val="28"/>
        </w:rPr>
        <w:t>giao trình Lãnh đạo Bộ ký;</w:t>
      </w:r>
    </w:p>
    <w:p w:rsidR="00E40504" w:rsidRPr="00194D73" w:rsidRDefault="00E40504"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c) Sau khi có ý kiến của Bộ Ngoại giao, Vụ Hợp tác quốc tế trình toàn bộ hồ sơ sửa đổi, bổ sung Kế hoạch</w:t>
      </w:r>
      <w:r w:rsidR="00091D05">
        <w:rPr>
          <w:rFonts w:ascii="Times New Roman" w:hAnsi="Times New Roman" w:cs="Times New Roman"/>
          <w:bCs/>
          <w:i/>
          <w:color w:val="000000"/>
          <w:sz w:val="28"/>
          <w:szCs w:val="28"/>
        </w:rPr>
        <w:t xml:space="preserve"> hoạt động </w:t>
      </w:r>
      <w:r w:rsidRPr="00194D73">
        <w:rPr>
          <w:rFonts w:ascii="Times New Roman" w:hAnsi="Times New Roman" w:cs="Times New Roman"/>
          <w:bCs/>
          <w:i/>
          <w:color w:val="000000"/>
          <w:sz w:val="28"/>
          <w:szCs w:val="28"/>
        </w:rPr>
        <w:t xml:space="preserve">đối ngoại </w:t>
      </w:r>
      <w:r w:rsidR="0008629D">
        <w:rPr>
          <w:rFonts w:ascii="Times New Roman" w:hAnsi="Times New Roman" w:cs="Times New Roman"/>
          <w:bCs/>
          <w:i/>
          <w:color w:val="000000"/>
          <w:sz w:val="28"/>
          <w:szCs w:val="28"/>
        </w:rPr>
        <w:t>hàng năm</w:t>
      </w:r>
      <w:r w:rsidRPr="00194D73">
        <w:rPr>
          <w:rFonts w:ascii="Times New Roman" w:hAnsi="Times New Roman" w:cs="Times New Roman"/>
          <w:bCs/>
          <w:i/>
          <w:color w:val="000000"/>
          <w:sz w:val="28"/>
          <w:szCs w:val="28"/>
        </w:rPr>
        <w:t xml:space="preserve"> thuộc thẩm quyền phê duyệt của Thủ tướng Chính phủ trình Thủ tướng Chính phủ xem xét, quyết định qua Văn </w:t>
      </w:r>
      <w:r w:rsidR="00DD0A62">
        <w:rPr>
          <w:rFonts w:ascii="Times New Roman" w:hAnsi="Times New Roman" w:cs="Times New Roman"/>
          <w:bCs/>
          <w:i/>
          <w:color w:val="000000"/>
          <w:sz w:val="28"/>
          <w:szCs w:val="28"/>
        </w:rPr>
        <w:t>phòng Chính phủ;</w:t>
      </w:r>
    </w:p>
    <w:p w:rsidR="00242082" w:rsidRPr="00194D73" w:rsidRDefault="00242082" w:rsidP="00242082">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 xml:space="preserve">2. </w:t>
      </w:r>
      <w:r w:rsidR="00A00E67" w:rsidRPr="00194D73">
        <w:rPr>
          <w:rFonts w:ascii="Times New Roman" w:hAnsi="Times New Roman" w:cs="Times New Roman"/>
          <w:bCs/>
          <w:i/>
          <w:color w:val="000000"/>
          <w:sz w:val="28"/>
          <w:szCs w:val="28"/>
        </w:rPr>
        <w:t xml:space="preserve">Trình tự trình duyệt sửa đổi, </w:t>
      </w:r>
      <w:r w:rsidRPr="00194D73">
        <w:rPr>
          <w:rFonts w:ascii="Times New Roman" w:hAnsi="Times New Roman" w:cs="Times New Roman"/>
          <w:bCs/>
          <w:i/>
          <w:color w:val="000000"/>
          <w:sz w:val="28"/>
          <w:szCs w:val="28"/>
        </w:rPr>
        <w:t xml:space="preserve">bổ sung Kế hoạch </w:t>
      </w:r>
      <w:r w:rsidR="00091D05">
        <w:rPr>
          <w:rFonts w:ascii="Times New Roman" w:hAnsi="Times New Roman" w:cs="Times New Roman"/>
          <w:bCs/>
          <w:i/>
          <w:color w:val="000000"/>
          <w:sz w:val="28"/>
          <w:szCs w:val="28"/>
        </w:rPr>
        <w:t xml:space="preserve">hoạt động </w:t>
      </w:r>
      <w:r w:rsidRPr="00194D73">
        <w:rPr>
          <w:rFonts w:ascii="Times New Roman" w:hAnsi="Times New Roman" w:cs="Times New Roman"/>
          <w:bCs/>
          <w:i/>
          <w:color w:val="000000"/>
          <w:sz w:val="28"/>
          <w:szCs w:val="28"/>
        </w:rPr>
        <w:t xml:space="preserve">đối ngoại </w:t>
      </w:r>
      <w:r w:rsidR="0008629D">
        <w:rPr>
          <w:rFonts w:ascii="Times New Roman" w:hAnsi="Times New Roman" w:cs="Times New Roman"/>
          <w:bCs/>
          <w:i/>
          <w:color w:val="000000"/>
          <w:sz w:val="28"/>
          <w:szCs w:val="28"/>
        </w:rPr>
        <w:t>hàng năm</w:t>
      </w:r>
      <w:r w:rsidRPr="00194D73">
        <w:rPr>
          <w:rFonts w:ascii="Times New Roman" w:hAnsi="Times New Roman" w:cs="Times New Roman"/>
          <w:bCs/>
          <w:i/>
          <w:color w:val="000000"/>
          <w:sz w:val="28"/>
          <w:szCs w:val="28"/>
        </w:rPr>
        <w:t xml:space="preserve"> thuộc thẩm quyền phê duyệt của Ban Cán sự được thực hiện như sau:</w:t>
      </w:r>
    </w:p>
    <w:p w:rsidR="00242082" w:rsidRPr="00194D73" w:rsidRDefault="00E40504"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 xml:space="preserve">a) Đơn vị chủ trì có trách nhiệm xây dựng </w:t>
      </w:r>
      <w:r w:rsidR="00DD05CE" w:rsidRPr="00194D73">
        <w:rPr>
          <w:rFonts w:ascii="Times New Roman" w:hAnsi="Times New Roman" w:cs="Times New Roman"/>
          <w:bCs/>
          <w:i/>
          <w:color w:val="000000"/>
          <w:sz w:val="28"/>
          <w:szCs w:val="28"/>
        </w:rPr>
        <w:t xml:space="preserve">Phiếu trình </w:t>
      </w:r>
      <w:r w:rsidRPr="00194D73">
        <w:rPr>
          <w:rFonts w:ascii="Times New Roman" w:hAnsi="Times New Roman" w:cs="Times New Roman"/>
          <w:bCs/>
          <w:i/>
          <w:color w:val="000000"/>
          <w:sz w:val="28"/>
          <w:szCs w:val="28"/>
        </w:rPr>
        <w:t xml:space="preserve">về việc sửa đổi, bổ sung hoạt động ngoài Kế hoạch </w:t>
      </w:r>
      <w:r w:rsidR="00091D05">
        <w:rPr>
          <w:rFonts w:ascii="Times New Roman" w:hAnsi="Times New Roman" w:cs="Times New Roman"/>
          <w:bCs/>
          <w:i/>
          <w:color w:val="000000"/>
          <w:sz w:val="28"/>
          <w:szCs w:val="28"/>
        </w:rPr>
        <w:t xml:space="preserve">hoạt động </w:t>
      </w:r>
      <w:r w:rsidRPr="00194D73">
        <w:rPr>
          <w:rFonts w:ascii="Times New Roman" w:hAnsi="Times New Roman" w:cs="Times New Roman"/>
          <w:bCs/>
          <w:i/>
          <w:color w:val="000000"/>
          <w:sz w:val="28"/>
          <w:szCs w:val="28"/>
        </w:rPr>
        <w:t xml:space="preserve">đối ngoại </w:t>
      </w:r>
      <w:r w:rsidR="0008629D">
        <w:rPr>
          <w:rFonts w:ascii="Times New Roman" w:hAnsi="Times New Roman" w:cs="Times New Roman"/>
          <w:bCs/>
          <w:i/>
          <w:color w:val="000000"/>
          <w:sz w:val="28"/>
          <w:szCs w:val="28"/>
        </w:rPr>
        <w:t>hàng năm</w:t>
      </w:r>
      <w:r w:rsidR="00DD05CE" w:rsidRPr="00194D73">
        <w:rPr>
          <w:rFonts w:ascii="Times New Roman" w:hAnsi="Times New Roman" w:cs="Times New Roman"/>
          <w:bCs/>
          <w:i/>
          <w:color w:val="000000"/>
          <w:sz w:val="28"/>
          <w:szCs w:val="28"/>
        </w:rPr>
        <w:t xml:space="preserve"> gửi lấy ý kiến của Vụ Hợp</w:t>
      </w:r>
      <w:r w:rsidR="00DD0A62">
        <w:rPr>
          <w:rFonts w:ascii="Times New Roman" w:hAnsi="Times New Roman" w:cs="Times New Roman"/>
          <w:bCs/>
          <w:i/>
          <w:color w:val="000000"/>
          <w:sz w:val="28"/>
          <w:szCs w:val="28"/>
        </w:rPr>
        <w:t xml:space="preserve"> tác quốc tế, Vụ Tổ chức Cán bộ;</w:t>
      </w:r>
    </w:p>
    <w:p w:rsidR="00DD05CE" w:rsidRPr="00194D73" w:rsidRDefault="00DD05CE"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 xml:space="preserve">b) Sau khi lấy ý kiến của Vụ Hợp tác quốc tế, Vụ Tổ chức Cán bộ, Đơn vị chủ trì trình Lãnh đạo Bộ cho ý kiến và trình Ban Cán sự xem xét, phê duyệt bổ sung hoặc điều chỉnh Kế hoạch </w:t>
      </w:r>
      <w:r w:rsidR="00DD0A62">
        <w:rPr>
          <w:rFonts w:ascii="Times New Roman" w:hAnsi="Times New Roman" w:cs="Times New Roman"/>
          <w:bCs/>
          <w:i/>
          <w:color w:val="000000"/>
          <w:sz w:val="28"/>
          <w:szCs w:val="28"/>
        </w:rPr>
        <w:t xml:space="preserve">hoạt động đối ngoại </w:t>
      </w:r>
      <w:r w:rsidR="0008629D">
        <w:rPr>
          <w:rFonts w:ascii="Times New Roman" w:hAnsi="Times New Roman" w:cs="Times New Roman"/>
          <w:bCs/>
          <w:i/>
          <w:color w:val="000000"/>
          <w:sz w:val="28"/>
          <w:szCs w:val="28"/>
        </w:rPr>
        <w:t>hàng năm</w:t>
      </w:r>
      <w:r w:rsidR="00DD0A62">
        <w:rPr>
          <w:rFonts w:ascii="Times New Roman" w:hAnsi="Times New Roman" w:cs="Times New Roman"/>
          <w:bCs/>
          <w:i/>
          <w:color w:val="000000"/>
          <w:sz w:val="28"/>
          <w:szCs w:val="28"/>
        </w:rPr>
        <w:t>;</w:t>
      </w:r>
    </w:p>
    <w:p w:rsidR="00DD05CE" w:rsidRPr="00194D73" w:rsidRDefault="00DD05CE"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3. Nội dung cơ bản của Tờ trình Thủ tướng Chính</w:t>
      </w:r>
      <w:r w:rsidR="00B67859">
        <w:rPr>
          <w:rFonts w:ascii="Times New Roman" w:hAnsi="Times New Roman" w:cs="Times New Roman"/>
          <w:bCs/>
          <w:i/>
          <w:color w:val="000000"/>
          <w:sz w:val="28"/>
          <w:szCs w:val="28"/>
        </w:rPr>
        <w:t xml:space="preserve"> phủ</w:t>
      </w:r>
      <w:r w:rsidRPr="00194D73">
        <w:rPr>
          <w:rFonts w:ascii="Times New Roman" w:hAnsi="Times New Roman" w:cs="Times New Roman"/>
          <w:bCs/>
          <w:i/>
          <w:color w:val="000000"/>
          <w:sz w:val="28"/>
          <w:szCs w:val="28"/>
        </w:rPr>
        <w:t>, Phiếu trình về việc sửa đổi bổ sung hoạt động ngoài Kế hoạch</w:t>
      </w:r>
      <w:r w:rsidR="00091D05">
        <w:rPr>
          <w:rFonts w:ascii="Times New Roman" w:hAnsi="Times New Roman" w:cs="Times New Roman"/>
          <w:bCs/>
          <w:i/>
          <w:color w:val="000000"/>
          <w:sz w:val="28"/>
          <w:szCs w:val="28"/>
        </w:rPr>
        <w:t xml:space="preserve"> hoạt động</w:t>
      </w:r>
      <w:r w:rsidRPr="00194D73">
        <w:rPr>
          <w:rFonts w:ascii="Times New Roman" w:hAnsi="Times New Roman" w:cs="Times New Roman"/>
          <w:bCs/>
          <w:i/>
          <w:color w:val="000000"/>
          <w:sz w:val="28"/>
          <w:szCs w:val="28"/>
        </w:rPr>
        <w:t xml:space="preserve"> đối ngoại </w:t>
      </w:r>
      <w:r w:rsidR="0008629D">
        <w:rPr>
          <w:rFonts w:ascii="Times New Roman" w:hAnsi="Times New Roman" w:cs="Times New Roman"/>
          <w:bCs/>
          <w:i/>
          <w:color w:val="000000"/>
          <w:sz w:val="28"/>
          <w:szCs w:val="28"/>
        </w:rPr>
        <w:t>hàng năm</w:t>
      </w:r>
      <w:r w:rsidRPr="00194D73">
        <w:rPr>
          <w:rFonts w:ascii="Times New Roman" w:hAnsi="Times New Roman" w:cs="Times New Roman"/>
          <w:bCs/>
          <w:i/>
          <w:color w:val="000000"/>
          <w:sz w:val="28"/>
          <w:szCs w:val="28"/>
        </w:rPr>
        <w:t xml:space="preserve"> gồm:</w:t>
      </w:r>
    </w:p>
    <w:p w:rsidR="0004626A" w:rsidRPr="00194D73" w:rsidRDefault="00DD05CE"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 xml:space="preserve"> </w:t>
      </w:r>
      <w:r w:rsidR="0004626A" w:rsidRPr="00194D73">
        <w:rPr>
          <w:rFonts w:ascii="Times New Roman" w:hAnsi="Times New Roman" w:cs="Times New Roman"/>
          <w:bCs/>
          <w:i/>
          <w:color w:val="000000"/>
          <w:sz w:val="28"/>
          <w:szCs w:val="28"/>
        </w:rPr>
        <w:t>(i) Lý do phát sinh hoặc</w:t>
      </w:r>
      <w:r w:rsidR="00DD0A62">
        <w:rPr>
          <w:rFonts w:ascii="Times New Roman" w:hAnsi="Times New Roman" w:cs="Times New Roman"/>
          <w:bCs/>
          <w:i/>
          <w:color w:val="000000"/>
          <w:sz w:val="28"/>
          <w:szCs w:val="28"/>
        </w:rPr>
        <w:t xml:space="preserve"> điều chỉnh hoạt động đối ngoại;</w:t>
      </w:r>
    </w:p>
    <w:p w:rsidR="0004626A" w:rsidRPr="00194D73" w:rsidRDefault="0004626A" w:rsidP="00CA58F1">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(ii) Mục đích, yêu cầu cử hoặc đón đoàn; danh nghĩa đoàn; số lượng, thành phần đoàn và cấp Trưởng đoàn; nội dung hoạt động; thời gian và địa bàn hoạt động; đối tác làm việc và mức độ quan hệ; nguồn kinh phí và các tài liệu hộ sơ khác.</w:t>
      </w:r>
    </w:p>
    <w:p w:rsidR="00E912BA" w:rsidRPr="00194D73" w:rsidRDefault="00DD0A62" w:rsidP="00CA58F1">
      <w:pPr>
        <w:autoSpaceDE w:val="0"/>
        <w:autoSpaceDN w:val="0"/>
        <w:adjustRightInd w:val="0"/>
        <w:spacing w:before="120"/>
        <w:ind w:firstLine="567"/>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xml:space="preserve">Điều </w:t>
      </w:r>
      <w:r w:rsidR="00AC518A">
        <w:rPr>
          <w:rFonts w:ascii="Times New Roman" w:hAnsi="Times New Roman" w:cs="Times New Roman"/>
          <w:b/>
          <w:bCs/>
          <w:i/>
          <w:color w:val="000000"/>
          <w:sz w:val="28"/>
          <w:szCs w:val="28"/>
        </w:rPr>
        <w:t>11</w:t>
      </w:r>
      <w:r w:rsidR="00E912BA" w:rsidRPr="00194D73">
        <w:rPr>
          <w:rFonts w:ascii="Times New Roman" w:hAnsi="Times New Roman" w:cs="Times New Roman"/>
          <w:b/>
          <w:bCs/>
          <w:i/>
          <w:color w:val="000000"/>
          <w:sz w:val="28"/>
          <w:szCs w:val="28"/>
        </w:rPr>
        <w:t>. Vận động ODA, vốn vay ưu đãi của các nhà tài trợ và viện trợ phi Chính phủ nước ngoài trong hợp tác quốc tế về pháp luật</w:t>
      </w:r>
    </w:p>
    <w:p w:rsidR="00B84C8A" w:rsidRPr="00194D73" w:rsidRDefault="00194D73" w:rsidP="00B84C8A">
      <w:pPr>
        <w:autoSpaceDE w:val="0"/>
        <w:autoSpaceDN w:val="0"/>
        <w:adjustRightInd w:val="0"/>
        <w:spacing w:before="120"/>
        <w:ind w:firstLine="567"/>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 xml:space="preserve">1. Việc </w:t>
      </w:r>
      <w:r w:rsidR="00B84C8A" w:rsidRPr="00194D73">
        <w:rPr>
          <w:rFonts w:ascii="Times New Roman" w:hAnsi="Times New Roman" w:cs="Times New Roman"/>
          <w:bCs/>
          <w:i/>
          <w:color w:val="000000"/>
          <w:sz w:val="28"/>
          <w:szCs w:val="28"/>
        </w:rPr>
        <w:t>vận động ODA, vốn vay ưu đãi của các nhà tài trợ và viện trợ phi Chính phủ nước ngoài trong hợp tác quốc tế về pháp luật</w:t>
      </w:r>
      <w:r w:rsidRPr="00194D73">
        <w:rPr>
          <w:rFonts w:ascii="Times New Roman" w:hAnsi="Times New Roman" w:cs="Times New Roman"/>
          <w:bCs/>
          <w:i/>
          <w:color w:val="000000"/>
          <w:sz w:val="28"/>
          <w:szCs w:val="28"/>
        </w:rPr>
        <w:t xml:space="preserve"> được theo các tiêu chí quy định tại Điều </w:t>
      </w:r>
      <w:r w:rsidR="00AC518A">
        <w:rPr>
          <w:rFonts w:ascii="Times New Roman" w:hAnsi="Times New Roman" w:cs="Times New Roman"/>
          <w:bCs/>
          <w:i/>
          <w:color w:val="000000"/>
          <w:sz w:val="28"/>
          <w:szCs w:val="28"/>
        </w:rPr>
        <w:t>7</w:t>
      </w:r>
      <w:r w:rsidRPr="00194D73">
        <w:rPr>
          <w:rFonts w:ascii="Times New Roman" w:hAnsi="Times New Roman" w:cs="Times New Roman"/>
          <w:bCs/>
          <w:i/>
          <w:color w:val="000000"/>
          <w:sz w:val="28"/>
          <w:szCs w:val="28"/>
        </w:rPr>
        <w:t xml:space="preserve"> của Quy chế này</w:t>
      </w:r>
      <w:r w:rsidR="00F76BAB">
        <w:rPr>
          <w:rFonts w:ascii="Times New Roman" w:hAnsi="Times New Roman" w:cs="Times New Roman"/>
          <w:bCs/>
          <w:i/>
          <w:color w:val="000000"/>
          <w:sz w:val="28"/>
          <w:szCs w:val="28"/>
        </w:rPr>
        <w:t>.</w:t>
      </w:r>
    </w:p>
    <w:p w:rsidR="00E912BA" w:rsidRPr="00194D73" w:rsidRDefault="00194D73" w:rsidP="00194D73">
      <w:pPr>
        <w:autoSpaceDE w:val="0"/>
        <w:autoSpaceDN w:val="0"/>
        <w:adjustRightInd w:val="0"/>
        <w:spacing w:before="120"/>
        <w:jc w:val="both"/>
        <w:rPr>
          <w:rFonts w:ascii="Times New Roman" w:hAnsi="Times New Roman" w:cs="Times New Roman"/>
          <w:bCs/>
          <w:i/>
          <w:color w:val="000000"/>
          <w:sz w:val="28"/>
          <w:szCs w:val="28"/>
        </w:rPr>
      </w:pPr>
      <w:r w:rsidRPr="00194D73">
        <w:rPr>
          <w:rFonts w:ascii="Times New Roman" w:hAnsi="Times New Roman" w:cs="Times New Roman"/>
          <w:bCs/>
          <w:i/>
          <w:color w:val="000000"/>
          <w:sz w:val="28"/>
          <w:szCs w:val="28"/>
        </w:rPr>
        <w:t xml:space="preserve">        2. Vụ Hợp tác quốc tế có trách nhiệm giúp Bộ trưởng duy trì </w:t>
      </w:r>
      <w:r w:rsidRPr="00194D73">
        <w:rPr>
          <w:rFonts w:ascii="Times New Roman" w:hAnsi="Times New Roman"/>
          <w:i/>
          <w:color w:val="000000"/>
          <w:sz w:val="28"/>
          <w:szCs w:val="28"/>
        </w:rPr>
        <w:t xml:space="preserve">hoạt động của Nhóm quan hệ đối tác pháp luật; chủ trì và phối hợp với các đơn vị có liên quan tổ chức Diễn đàn hợp tác phát triển trong lĩnh vực pháp luật. </w:t>
      </w:r>
      <w:r w:rsidRPr="00194D73">
        <w:rPr>
          <w:i/>
          <w:color w:val="000000"/>
          <w:sz w:val="28"/>
          <w:szCs w:val="28"/>
        </w:rPr>
        <w:t xml:space="preserve"> </w:t>
      </w:r>
    </w:p>
    <w:p w:rsidR="00E912BA" w:rsidRPr="00DE6942" w:rsidRDefault="00E912BA" w:rsidP="00E912BA">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F76BAB">
        <w:rPr>
          <w:rFonts w:ascii="Times New Roman" w:hAnsi="Times New Roman" w:cs="Times New Roman"/>
          <w:b/>
          <w:bCs/>
          <w:color w:val="000000"/>
          <w:sz w:val="28"/>
          <w:szCs w:val="28"/>
        </w:rPr>
        <w:t>1</w:t>
      </w:r>
      <w:r w:rsidR="00AC518A">
        <w:rPr>
          <w:rFonts w:ascii="Times New Roman" w:hAnsi="Times New Roman" w:cs="Times New Roman"/>
          <w:b/>
          <w:bCs/>
          <w:color w:val="000000"/>
          <w:sz w:val="28"/>
          <w:szCs w:val="28"/>
        </w:rPr>
        <w:t>2</w:t>
      </w:r>
      <w:r w:rsidRPr="00DE6942">
        <w:rPr>
          <w:rFonts w:ascii="Times New Roman" w:hAnsi="Times New Roman" w:cs="Times New Roman"/>
          <w:b/>
          <w:bCs/>
          <w:color w:val="000000"/>
          <w:sz w:val="28"/>
          <w:szCs w:val="28"/>
        </w:rPr>
        <w:t>. Điều phối hoạt động đối ngoại</w:t>
      </w:r>
    </w:p>
    <w:p w:rsidR="00723AF1" w:rsidRPr="00FA781F" w:rsidRDefault="00091D05" w:rsidP="00FA781F">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83010" w:rsidRPr="00FA781F">
        <w:rPr>
          <w:rFonts w:ascii="Times New Roman" w:hAnsi="Times New Roman" w:cs="Times New Roman"/>
          <w:color w:val="000000"/>
          <w:sz w:val="28"/>
          <w:szCs w:val="28"/>
        </w:rPr>
        <w:t>Vụ Hợp tác quốc tế giúp Ban Cán sự, Bộ trưởng điều phối hoạt động đối ngoại theo các tiêu chí sau đây:</w:t>
      </w:r>
    </w:p>
    <w:p w:rsidR="00E912BA" w:rsidRPr="00DE6942" w:rsidRDefault="00E912BA" w:rsidP="00E912BA">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lastRenderedPageBreak/>
        <w:t xml:space="preserve">a) </w:t>
      </w:r>
      <w:r w:rsidRPr="007D6F1A">
        <w:rPr>
          <w:rFonts w:ascii="Times New Roman" w:hAnsi="Times New Roman" w:cs="Times New Roman"/>
          <w:color w:val="000000"/>
          <w:sz w:val="28"/>
          <w:szCs w:val="28"/>
        </w:rPr>
        <w:t xml:space="preserve">Sự phù hợp với </w:t>
      </w:r>
      <w:r w:rsidRPr="00954B7F">
        <w:rPr>
          <w:rFonts w:ascii="Times New Roman" w:hAnsi="Times New Roman" w:cs="Times New Roman"/>
          <w:color w:val="000000"/>
          <w:sz w:val="28"/>
          <w:szCs w:val="28"/>
        </w:rPr>
        <w:t xml:space="preserve">các nhiệm vụ, giải pháp trong </w:t>
      </w:r>
      <w:r>
        <w:rPr>
          <w:rFonts w:ascii="Times New Roman" w:hAnsi="Times New Roman" w:cs="Times New Roman"/>
          <w:color w:val="000000"/>
          <w:sz w:val="28"/>
          <w:szCs w:val="28"/>
        </w:rPr>
        <w:t>c</w:t>
      </w:r>
      <w:r w:rsidRPr="00954B7F">
        <w:rPr>
          <w:rFonts w:ascii="Times New Roman" w:hAnsi="Times New Roman" w:cs="Times New Roman"/>
          <w:color w:val="000000"/>
          <w:sz w:val="28"/>
          <w:szCs w:val="28"/>
        </w:rPr>
        <w:t xml:space="preserve">hiến lược, </w:t>
      </w:r>
      <w:r>
        <w:rPr>
          <w:rFonts w:ascii="Times New Roman" w:hAnsi="Times New Roman" w:cs="Times New Roman"/>
          <w:color w:val="000000"/>
          <w:sz w:val="28"/>
          <w:szCs w:val="28"/>
        </w:rPr>
        <w:t>c</w:t>
      </w:r>
      <w:r w:rsidRPr="00954B7F">
        <w:rPr>
          <w:rFonts w:ascii="Times New Roman" w:hAnsi="Times New Roman" w:cs="Times New Roman"/>
          <w:color w:val="000000"/>
          <w:sz w:val="28"/>
          <w:szCs w:val="28"/>
        </w:rPr>
        <w:t>hương trình công tác giai đoạn và hàng năm của Bộ, Ngành</w:t>
      </w:r>
      <w:r>
        <w:rPr>
          <w:rFonts w:ascii="Times New Roman" w:hAnsi="Times New Roman" w:cs="Times New Roman"/>
          <w:color w:val="000000"/>
          <w:sz w:val="28"/>
          <w:szCs w:val="28"/>
        </w:rPr>
        <w:t xml:space="preserve"> </w:t>
      </w:r>
      <w:r w:rsidRPr="007D6F1A">
        <w:rPr>
          <w:rFonts w:ascii="Times New Roman" w:hAnsi="Times New Roman" w:cs="Times New Roman"/>
          <w:color w:val="000000"/>
          <w:sz w:val="28"/>
          <w:szCs w:val="28"/>
        </w:rPr>
        <w:t>Tư pháp</w:t>
      </w:r>
      <w:r>
        <w:rPr>
          <w:rFonts w:ascii="Times New Roman" w:hAnsi="Times New Roman" w:cs="Times New Roman"/>
          <w:color w:val="000000"/>
          <w:sz w:val="28"/>
          <w:szCs w:val="28"/>
        </w:rPr>
        <w:t>; m</w:t>
      </w:r>
      <w:r w:rsidRPr="00DE6942">
        <w:rPr>
          <w:rFonts w:ascii="Times New Roman" w:hAnsi="Times New Roman" w:cs="Times New Roman"/>
          <w:color w:val="000000"/>
          <w:sz w:val="28"/>
          <w:szCs w:val="28"/>
        </w:rPr>
        <w:t xml:space="preserve">ức độ ưu tiên của </w:t>
      </w:r>
      <w:r>
        <w:rPr>
          <w:rFonts w:ascii="Times New Roman" w:hAnsi="Times New Roman" w:cs="Times New Roman"/>
          <w:color w:val="000000"/>
          <w:sz w:val="28"/>
          <w:szCs w:val="28"/>
        </w:rPr>
        <w:t>n</w:t>
      </w:r>
      <w:r w:rsidRPr="008C5651">
        <w:rPr>
          <w:rFonts w:ascii="Times New Roman" w:hAnsi="Times New Roman" w:cs="Times New Roman"/>
          <w:color w:val="000000"/>
          <w:sz w:val="28"/>
          <w:szCs w:val="28"/>
        </w:rPr>
        <w:t>ội</w:t>
      </w:r>
      <w:r>
        <w:rPr>
          <w:rFonts w:ascii="Times New Roman" w:hAnsi="Times New Roman" w:cs="Times New Roman"/>
          <w:color w:val="000000"/>
          <w:sz w:val="28"/>
          <w:szCs w:val="28"/>
        </w:rPr>
        <w:t xml:space="preserve"> dung</w:t>
      </w:r>
      <w:r w:rsidRPr="00DE6942">
        <w:rPr>
          <w:rFonts w:ascii="Times New Roman" w:hAnsi="Times New Roman" w:cs="Times New Roman"/>
          <w:color w:val="000000"/>
          <w:sz w:val="28"/>
          <w:szCs w:val="28"/>
        </w:rPr>
        <w:t xml:space="preserve"> hợp tác </w:t>
      </w:r>
      <w:r>
        <w:rPr>
          <w:rFonts w:ascii="Times New Roman" w:hAnsi="Times New Roman" w:cs="Times New Roman"/>
          <w:color w:val="000000"/>
          <w:sz w:val="28"/>
          <w:szCs w:val="28"/>
        </w:rPr>
        <w:t>trong</w:t>
      </w:r>
      <w:r w:rsidRPr="00DE6942">
        <w:rPr>
          <w:rFonts w:ascii="Times New Roman" w:hAnsi="Times New Roman" w:cs="Times New Roman"/>
          <w:color w:val="000000"/>
          <w:sz w:val="28"/>
          <w:szCs w:val="28"/>
        </w:rPr>
        <w:t xml:space="preserve"> hoạt động đối ngoại;</w:t>
      </w:r>
    </w:p>
    <w:p w:rsidR="00E912BA" w:rsidRPr="00DE6942" w:rsidRDefault="00E912BA" w:rsidP="00E912BA">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b) Kinh nghiệm quản lý và năng lực </w:t>
      </w:r>
      <w:r>
        <w:rPr>
          <w:rFonts w:ascii="Times New Roman" w:hAnsi="Times New Roman" w:cs="Times New Roman"/>
          <w:color w:val="000000"/>
          <w:sz w:val="28"/>
          <w:szCs w:val="28"/>
        </w:rPr>
        <w:t>th</w:t>
      </w:r>
      <w:r w:rsidRPr="008C5651">
        <w:rPr>
          <w:rFonts w:ascii="Times New Roman" w:hAnsi="Times New Roman" w:cs="Times New Roman"/>
          <w:color w:val="000000"/>
          <w:sz w:val="28"/>
          <w:szCs w:val="28"/>
        </w:rPr>
        <w:t>ự</w:t>
      </w:r>
      <w:r>
        <w:rPr>
          <w:rFonts w:ascii="Times New Roman" w:hAnsi="Times New Roman" w:cs="Times New Roman"/>
          <w:color w:val="000000"/>
          <w:sz w:val="28"/>
          <w:szCs w:val="28"/>
        </w:rPr>
        <w:t>c hi</w:t>
      </w:r>
      <w:r w:rsidRPr="008C5651">
        <w:rPr>
          <w:rFonts w:ascii="Times New Roman" w:hAnsi="Times New Roman" w:cs="Times New Roman"/>
          <w:color w:val="000000"/>
          <w:sz w:val="28"/>
          <w:szCs w:val="28"/>
        </w:rPr>
        <w:t>ện</w:t>
      </w:r>
      <w:r>
        <w:rPr>
          <w:rFonts w:ascii="Times New Roman" w:hAnsi="Times New Roman" w:cs="Times New Roman"/>
          <w:color w:val="000000"/>
          <w:sz w:val="28"/>
          <w:szCs w:val="28"/>
        </w:rPr>
        <w:t xml:space="preserve"> nhi</w:t>
      </w:r>
      <w:r w:rsidRPr="008C5651">
        <w:rPr>
          <w:rFonts w:ascii="Times New Roman" w:hAnsi="Times New Roman" w:cs="Times New Roman"/>
          <w:color w:val="000000"/>
          <w:sz w:val="28"/>
          <w:szCs w:val="28"/>
        </w:rPr>
        <w:t>ệm</w:t>
      </w:r>
      <w:r>
        <w:rPr>
          <w:rFonts w:ascii="Times New Roman" w:hAnsi="Times New Roman" w:cs="Times New Roman"/>
          <w:color w:val="000000"/>
          <w:sz w:val="28"/>
          <w:szCs w:val="28"/>
        </w:rPr>
        <w:t xml:space="preserve"> v</w:t>
      </w:r>
      <w:r w:rsidRPr="008C5651">
        <w:rPr>
          <w:rFonts w:ascii="Times New Roman" w:hAnsi="Times New Roman" w:cs="Times New Roman"/>
          <w:color w:val="000000"/>
          <w:sz w:val="28"/>
          <w:szCs w:val="28"/>
        </w:rPr>
        <w:t>ụ</w:t>
      </w:r>
      <w:r w:rsidRPr="00DE6942">
        <w:rPr>
          <w:rFonts w:ascii="Times New Roman" w:hAnsi="Times New Roman" w:cs="Times New Roman"/>
          <w:color w:val="000000"/>
          <w:sz w:val="28"/>
          <w:szCs w:val="28"/>
        </w:rPr>
        <w:t xml:space="preserve"> hợp tác, tiếp nhận và sử dụng nguồn hỗ trợ;</w:t>
      </w:r>
    </w:p>
    <w:p w:rsidR="00E912BA" w:rsidRPr="00DE6942" w:rsidRDefault="00E912BA" w:rsidP="00E912BA">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c) Mức độ trùng lặp về nội dung hợp tác;</w:t>
      </w:r>
    </w:p>
    <w:p w:rsidR="00E912BA" w:rsidRPr="00DE6942" w:rsidRDefault="00E912BA" w:rsidP="00E912BA">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d) Tổng thể các </w:t>
      </w:r>
      <w:r>
        <w:rPr>
          <w:rFonts w:ascii="Times New Roman" w:hAnsi="Times New Roman" w:cs="Times New Roman"/>
          <w:color w:val="000000"/>
          <w:sz w:val="28"/>
          <w:szCs w:val="28"/>
        </w:rPr>
        <w:t>nhu cầu hợp tác quốc tế của Bộ, ngành</w:t>
      </w:r>
      <w:r w:rsidRPr="00DE6942">
        <w:rPr>
          <w:rFonts w:ascii="Times New Roman" w:hAnsi="Times New Roman" w:cs="Times New Roman"/>
          <w:color w:val="000000"/>
          <w:sz w:val="28"/>
          <w:szCs w:val="28"/>
        </w:rPr>
        <w:t xml:space="preserve"> và các đơn vị thuộc Bộ;</w:t>
      </w:r>
    </w:p>
    <w:p w:rsidR="00E912BA" w:rsidRPr="00DE6942" w:rsidRDefault="00E912BA" w:rsidP="00E912BA">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đ) Khả năng hướng đối tác hợp tác sang những nội dung ưu tiên hợp tác khác;</w:t>
      </w:r>
    </w:p>
    <w:p w:rsidR="00E912BA" w:rsidRPr="00DE6942" w:rsidRDefault="00E912BA" w:rsidP="00E912BA">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e) Các yếu tố khác cần được cân nhắc trước khi quyết định hợp tác.</w:t>
      </w:r>
    </w:p>
    <w:p w:rsidR="00E912BA" w:rsidRPr="002E3049" w:rsidRDefault="00E912BA" w:rsidP="00E912BA">
      <w:pPr>
        <w:autoSpaceDE w:val="0"/>
        <w:autoSpaceDN w:val="0"/>
        <w:adjustRightInd w:val="0"/>
        <w:spacing w:before="120"/>
        <w:ind w:firstLine="567"/>
        <w:jc w:val="both"/>
        <w:rPr>
          <w:rFonts w:ascii="Times New Roman" w:hAnsi="Times New Roman" w:cs="Times New Roman"/>
          <w:i/>
          <w:color w:val="000000"/>
          <w:sz w:val="28"/>
          <w:szCs w:val="28"/>
        </w:rPr>
      </w:pPr>
      <w:r w:rsidRPr="002E3049">
        <w:rPr>
          <w:rFonts w:ascii="Times New Roman" w:hAnsi="Times New Roman" w:cs="Times New Roman"/>
          <w:i/>
          <w:color w:val="000000"/>
          <w:sz w:val="28"/>
          <w:szCs w:val="28"/>
        </w:rPr>
        <w:t xml:space="preserve">2. Hàng năm, căn cứ vào các nội dung được quy định tại Chương II Quy chế này, Vụ Hợp tác quốc tế chủ trì, phối hợp với các đơn vị liên quan xây dựng danh mục các </w:t>
      </w:r>
      <w:r w:rsidR="00DD0A62">
        <w:rPr>
          <w:rFonts w:ascii="Times New Roman" w:hAnsi="Times New Roman" w:cs="Times New Roman"/>
          <w:i/>
          <w:color w:val="000000"/>
          <w:sz w:val="28"/>
          <w:szCs w:val="28"/>
        </w:rPr>
        <w:t xml:space="preserve">đề xuất cần hỗ trợ hợp tác quốc tế của Bộ Tư pháp </w:t>
      </w:r>
      <w:r w:rsidRPr="002E3049">
        <w:rPr>
          <w:rFonts w:ascii="Times New Roman" w:hAnsi="Times New Roman" w:cs="Times New Roman"/>
          <w:i/>
          <w:color w:val="000000"/>
          <w:sz w:val="28"/>
          <w:szCs w:val="28"/>
        </w:rPr>
        <w:t>và vấn đề cần ưu tiên hợp tác quốc tế, trình Bộ trưởng phê duyệt.</w:t>
      </w:r>
    </w:p>
    <w:p w:rsidR="00E912BA" w:rsidRPr="002E3049" w:rsidRDefault="00A13B79" w:rsidP="00E912BA">
      <w:pPr>
        <w:autoSpaceDE w:val="0"/>
        <w:autoSpaceDN w:val="0"/>
        <w:adjustRightInd w:val="0"/>
        <w:spacing w:before="120"/>
        <w:ind w:firstLine="567"/>
        <w:jc w:val="both"/>
        <w:rPr>
          <w:rFonts w:ascii="Times New Roman" w:hAnsi="Times New Roman" w:cs="Times New Roman"/>
          <w:i/>
          <w:color w:val="000000"/>
          <w:sz w:val="28"/>
          <w:szCs w:val="28"/>
        </w:rPr>
      </w:pPr>
      <w:r w:rsidRPr="002E3049">
        <w:rPr>
          <w:rFonts w:ascii="Times New Roman" w:hAnsi="Times New Roman" w:cs="Times New Roman"/>
          <w:i/>
          <w:color w:val="000000"/>
          <w:sz w:val="28"/>
          <w:szCs w:val="28"/>
        </w:rPr>
        <w:t>3</w:t>
      </w:r>
      <w:r w:rsidR="00E912BA" w:rsidRPr="002E3049">
        <w:rPr>
          <w:rFonts w:ascii="Times New Roman" w:hAnsi="Times New Roman" w:cs="Times New Roman"/>
          <w:i/>
          <w:color w:val="000000"/>
          <w:sz w:val="28"/>
          <w:szCs w:val="28"/>
        </w:rPr>
        <w:t xml:space="preserve">. </w:t>
      </w:r>
      <w:r w:rsidR="002E3049" w:rsidRPr="002E3049">
        <w:rPr>
          <w:rFonts w:ascii="Times New Roman" w:hAnsi="Times New Roman" w:cs="Times New Roman"/>
          <w:i/>
          <w:color w:val="000000"/>
          <w:sz w:val="28"/>
          <w:szCs w:val="28"/>
        </w:rPr>
        <w:t xml:space="preserve">Căn cứ vào các đề xuất hoạt động cần hỗ trợ hợp tác quốc tế của các đơn vị thuộc Bộ và các Bộ ngành có liên quan, </w:t>
      </w:r>
      <w:r w:rsidR="00E912BA" w:rsidRPr="002E3049">
        <w:rPr>
          <w:rFonts w:ascii="Times New Roman" w:hAnsi="Times New Roman" w:cs="Times New Roman"/>
          <w:i/>
          <w:color w:val="000000"/>
          <w:sz w:val="28"/>
          <w:szCs w:val="28"/>
        </w:rPr>
        <w:t>Vụ Hợp tác quốc tế chủ trì, phối hợp với các đơn vị thuộc Bộ tổ chức Hội nghị điều p</w:t>
      </w:r>
      <w:r w:rsidRPr="002E3049">
        <w:rPr>
          <w:rFonts w:ascii="Times New Roman" w:hAnsi="Times New Roman" w:cs="Times New Roman"/>
          <w:i/>
          <w:color w:val="000000"/>
          <w:sz w:val="28"/>
          <w:szCs w:val="28"/>
        </w:rPr>
        <w:t>hối hỗ trợ quốc tế về pháp luật</w:t>
      </w:r>
      <w:r w:rsidR="002E3049" w:rsidRPr="002E3049">
        <w:rPr>
          <w:rFonts w:ascii="Times New Roman" w:hAnsi="Times New Roman" w:cs="Times New Roman"/>
          <w:i/>
          <w:color w:val="000000"/>
          <w:sz w:val="28"/>
          <w:szCs w:val="28"/>
        </w:rPr>
        <w:t>.</w:t>
      </w:r>
    </w:p>
    <w:p w:rsidR="002E3049" w:rsidRPr="002E3049" w:rsidRDefault="002E3049" w:rsidP="00E912BA">
      <w:pPr>
        <w:autoSpaceDE w:val="0"/>
        <w:autoSpaceDN w:val="0"/>
        <w:adjustRightInd w:val="0"/>
        <w:spacing w:before="120"/>
        <w:ind w:firstLine="567"/>
        <w:jc w:val="both"/>
        <w:rPr>
          <w:rFonts w:ascii="Times New Roman" w:hAnsi="Times New Roman" w:cs="Times New Roman"/>
          <w:i/>
          <w:color w:val="000000"/>
          <w:sz w:val="28"/>
          <w:szCs w:val="28"/>
        </w:rPr>
      </w:pPr>
      <w:r w:rsidRPr="002E3049">
        <w:rPr>
          <w:rFonts w:ascii="Times New Roman" w:hAnsi="Times New Roman" w:cs="Times New Roman"/>
          <w:i/>
          <w:color w:val="000000"/>
          <w:sz w:val="28"/>
          <w:szCs w:val="28"/>
        </w:rPr>
        <w:t xml:space="preserve">4. Căn cứ vào các đề xuất hoạt động cần hỗ trợ hợp tác quốc tế của các đơn vị thuộc Bộ và các Bộ ngành có liên quan, Vụ Hợp tác quốc tế chủ trì, phối hợp với Ban Quản lý dự án chương trình, dự án hợp tác quốc tế xây dựng </w:t>
      </w:r>
      <w:r w:rsidR="00241C7C">
        <w:rPr>
          <w:rFonts w:ascii="Times New Roman" w:hAnsi="Times New Roman" w:cs="Times New Roman"/>
          <w:i/>
          <w:color w:val="000000"/>
          <w:sz w:val="28"/>
          <w:szCs w:val="28"/>
        </w:rPr>
        <w:t xml:space="preserve">Kế hoạch </w:t>
      </w:r>
      <w:r w:rsidRPr="002E3049">
        <w:rPr>
          <w:rFonts w:ascii="Times New Roman" w:hAnsi="Times New Roman" w:cs="Times New Roman"/>
          <w:i/>
          <w:color w:val="000000"/>
          <w:sz w:val="28"/>
          <w:szCs w:val="28"/>
        </w:rPr>
        <w:t>hoạt động hàng năm của các chương trình, dự án hợp tác quốc tế thuộc Bộ quản lý.</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DD0A62">
        <w:rPr>
          <w:rFonts w:ascii="Times New Roman" w:hAnsi="Times New Roman" w:cs="Times New Roman"/>
          <w:b/>
          <w:bCs/>
          <w:color w:val="000000"/>
          <w:sz w:val="28"/>
          <w:szCs w:val="28"/>
        </w:rPr>
        <w:t>1</w:t>
      </w:r>
      <w:r w:rsidR="00AC518A">
        <w:rPr>
          <w:rFonts w:ascii="Times New Roman" w:hAnsi="Times New Roman" w:cs="Times New Roman"/>
          <w:b/>
          <w:bCs/>
          <w:color w:val="000000"/>
          <w:sz w:val="28"/>
          <w:szCs w:val="28"/>
        </w:rPr>
        <w:t>3</w:t>
      </w:r>
      <w:r w:rsidRPr="00DE6942">
        <w:rPr>
          <w:rFonts w:ascii="Times New Roman" w:hAnsi="Times New Roman" w:cs="Times New Roman"/>
          <w:b/>
          <w:bCs/>
          <w:color w:val="000000"/>
          <w:sz w:val="28"/>
          <w:szCs w:val="28"/>
        </w:rPr>
        <w:t xml:space="preserve">. </w:t>
      </w:r>
      <w:r w:rsidR="00964E13" w:rsidRPr="00DE6942">
        <w:rPr>
          <w:rFonts w:ascii="Times New Roman" w:hAnsi="Times New Roman" w:cs="Times New Roman"/>
          <w:b/>
          <w:bCs/>
          <w:color w:val="000000"/>
          <w:sz w:val="28"/>
          <w:szCs w:val="28"/>
        </w:rPr>
        <w:t xml:space="preserve">Tổ chức thực hiện </w:t>
      </w:r>
      <w:r w:rsidR="00091D05">
        <w:rPr>
          <w:rFonts w:ascii="Times New Roman" w:hAnsi="Times New Roman" w:cs="Times New Roman"/>
          <w:b/>
          <w:bCs/>
          <w:color w:val="000000"/>
          <w:sz w:val="28"/>
          <w:szCs w:val="28"/>
        </w:rPr>
        <w:t xml:space="preserve">Kế hoạch </w:t>
      </w:r>
      <w:r w:rsidR="00540D94" w:rsidRPr="00DE6942">
        <w:rPr>
          <w:rFonts w:ascii="Times New Roman" w:hAnsi="Times New Roman" w:cs="Times New Roman"/>
          <w:b/>
          <w:bCs/>
          <w:color w:val="000000"/>
          <w:sz w:val="28"/>
          <w:szCs w:val="28"/>
        </w:rPr>
        <w:t>hoạt động đối ngoại</w:t>
      </w:r>
      <w:r w:rsidR="00610531">
        <w:rPr>
          <w:rFonts w:ascii="Times New Roman" w:hAnsi="Times New Roman" w:cs="Times New Roman"/>
          <w:b/>
          <w:bCs/>
          <w:color w:val="000000"/>
          <w:sz w:val="28"/>
          <w:szCs w:val="28"/>
        </w:rPr>
        <w:t xml:space="preserve"> </w:t>
      </w:r>
      <w:r w:rsidR="0008629D">
        <w:rPr>
          <w:rFonts w:ascii="Times New Roman" w:hAnsi="Times New Roman" w:cs="Times New Roman"/>
          <w:b/>
          <w:bCs/>
          <w:color w:val="000000"/>
          <w:sz w:val="28"/>
          <w:szCs w:val="28"/>
        </w:rPr>
        <w:t>hàng năm</w:t>
      </w:r>
    </w:p>
    <w:p w:rsidR="00964E13"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1.</w:t>
      </w:r>
      <w:r w:rsidRPr="00DE6942">
        <w:rPr>
          <w:rFonts w:ascii="Times New Roman" w:hAnsi="Times New Roman" w:cs="Times New Roman"/>
          <w:b/>
          <w:bCs/>
          <w:color w:val="000000"/>
          <w:sz w:val="28"/>
          <w:szCs w:val="28"/>
        </w:rPr>
        <w:t xml:space="preserve"> </w:t>
      </w:r>
      <w:r w:rsidRPr="00DE6942">
        <w:rPr>
          <w:rFonts w:ascii="Times New Roman" w:hAnsi="Times New Roman" w:cs="Times New Roman"/>
          <w:color w:val="000000"/>
          <w:sz w:val="28"/>
          <w:szCs w:val="28"/>
        </w:rPr>
        <w:t xml:space="preserve">Trên cơ sở </w:t>
      </w:r>
      <w:r w:rsidR="00195F13" w:rsidRPr="00DE6942">
        <w:rPr>
          <w:rFonts w:ascii="Times New Roman" w:hAnsi="Times New Roman" w:cs="Times New Roman"/>
          <w:color w:val="000000"/>
          <w:sz w:val="28"/>
          <w:szCs w:val="28"/>
        </w:rPr>
        <w:t>k</w:t>
      </w:r>
      <w:r w:rsidR="00540D94" w:rsidRPr="00DE6942">
        <w:rPr>
          <w:rFonts w:ascii="Times New Roman" w:hAnsi="Times New Roman" w:cs="Times New Roman"/>
          <w:color w:val="000000"/>
          <w:sz w:val="28"/>
          <w:szCs w:val="28"/>
        </w:rPr>
        <w:t>ế hoạch về hoạt động đối ngoại</w:t>
      </w:r>
      <w:r w:rsidR="005D7798" w:rsidRPr="00DE6942">
        <w:rPr>
          <w:rFonts w:ascii="Times New Roman" w:hAnsi="Times New Roman" w:cs="Times New Roman"/>
          <w:color w:val="000000"/>
          <w:sz w:val="28"/>
          <w:szCs w:val="28"/>
        </w:rPr>
        <w:t xml:space="preserve"> </w:t>
      </w:r>
      <w:r w:rsidR="0008629D">
        <w:rPr>
          <w:rFonts w:ascii="Times New Roman" w:hAnsi="Times New Roman" w:cs="Times New Roman"/>
          <w:color w:val="000000"/>
          <w:sz w:val="28"/>
          <w:szCs w:val="28"/>
        </w:rPr>
        <w:t>hàng năm</w:t>
      </w:r>
      <w:r w:rsidR="00610531">
        <w:rPr>
          <w:rFonts w:ascii="Times New Roman" w:hAnsi="Times New Roman" w:cs="Times New Roman"/>
          <w:color w:val="000000"/>
          <w:sz w:val="28"/>
          <w:szCs w:val="28"/>
        </w:rPr>
        <w:t xml:space="preserve"> </w:t>
      </w:r>
      <w:r w:rsidR="005D7798" w:rsidRPr="00DE6942">
        <w:rPr>
          <w:rFonts w:ascii="Times New Roman" w:hAnsi="Times New Roman" w:cs="Times New Roman"/>
          <w:color w:val="000000"/>
          <w:sz w:val="28"/>
          <w:szCs w:val="28"/>
        </w:rPr>
        <w:t>đã được cấp có thẩm quyền phê duyệt</w:t>
      </w:r>
      <w:r w:rsidR="00B74FA8">
        <w:rPr>
          <w:rFonts w:ascii="Times New Roman" w:hAnsi="Times New Roman" w:cs="Times New Roman"/>
          <w:color w:val="000000"/>
          <w:sz w:val="28"/>
          <w:szCs w:val="28"/>
        </w:rPr>
        <w:t xml:space="preserve">, </w:t>
      </w:r>
      <w:r w:rsidR="00964E13" w:rsidRPr="00DE6942">
        <w:rPr>
          <w:rFonts w:ascii="Times New Roman" w:hAnsi="Times New Roman" w:cs="Times New Roman"/>
          <w:color w:val="000000"/>
          <w:sz w:val="28"/>
          <w:szCs w:val="28"/>
        </w:rPr>
        <w:t xml:space="preserve">đơn vị </w:t>
      </w:r>
      <w:r w:rsidR="00B74FA8" w:rsidRPr="00B74FA8">
        <w:rPr>
          <w:rFonts w:ascii="Times New Roman" w:hAnsi="Times New Roman" w:cs="Times New Roman"/>
          <w:color w:val="000000"/>
          <w:sz w:val="28"/>
          <w:szCs w:val="28"/>
        </w:rPr>
        <w:t>được</w:t>
      </w:r>
      <w:r w:rsidR="00B74FA8">
        <w:rPr>
          <w:rFonts w:ascii="Times New Roman" w:hAnsi="Times New Roman" w:cs="Times New Roman"/>
          <w:color w:val="000000"/>
          <w:sz w:val="28"/>
          <w:szCs w:val="28"/>
        </w:rPr>
        <w:t xml:space="preserve"> giao </w:t>
      </w:r>
      <w:r w:rsidR="00964E13" w:rsidRPr="00DE6942">
        <w:rPr>
          <w:rFonts w:ascii="Times New Roman" w:hAnsi="Times New Roman" w:cs="Times New Roman"/>
          <w:color w:val="000000"/>
          <w:sz w:val="28"/>
          <w:szCs w:val="28"/>
        </w:rPr>
        <w:t xml:space="preserve">chủ trì </w:t>
      </w:r>
      <w:r w:rsidR="00B74FA8">
        <w:rPr>
          <w:rFonts w:ascii="Times New Roman" w:hAnsi="Times New Roman" w:cs="Times New Roman"/>
          <w:color w:val="000000"/>
          <w:sz w:val="28"/>
          <w:szCs w:val="28"/>
        </w:rPr>
        <w:t>th</w:t>
      </w:r>
      <w:r w:rsidR="00B74FA8" w:rsidRPr="00B74FA8">
        <w:rPr>
          <w:rFonts w:ascii="Times New Roman" w:hAnsi="Times New Roman" w:cs="Times New Roman"/>
          <w:color w:val="000000"/>
          <w:sz w:val="28"/>
          <w:szCs w:val="28"/>
        </w:rPr>
        <w:t>ự</w:t>
      </w:r>
      <w:r w:rsidR="00B74FA8">
        <w:rPr>
          <w:rFonts w:ascii="Times New Roman" w:hAnsi="Times New Roman" w:cs="Times New Roman"/>
          <w:color w:val="000000"/>
          <w:sz w:val="28"/>
          <w:szCs w:val="28"/>
        </w:rPr>
        <w:t>c hi</w:t>
      </w:r>
      <w:r w:rsidR="00B74FA8" w:rsidRPr="00B74FA8">
        <w:rPr>
          <w:rFonts w:ascii="Times New Roman" w:hAnsi="Times New Roman" w:cs="Times New Roman"/>
          <w:color w:val="000000"/>
          <w:sz w:val="28"/>
          <w:szCs w:val="28"/>
        </w:rPr>
        <w:t>ện</w:t>
      </w:r>
      <w:r w:rsidR="00964E13" w:rsidRPr="00DE6942">
        <w:rPr>
          <w:rFonts w:ascii="Times New Roman" w:hAnsi="Times New Roman" w:cs="Times New Roman"/>
          <w:color w:val="000000"/>
          <w:sz w:val="28"/>
          <w:szCs w:val="28"/>
        </w:rPr>
        <w:t xml:space="preserve"> hoạt động đối ngoại xây dựng kế hoạch tổ chức thực hiện, báo cáo </w:t>
      </w:r>
      <w:r w:rsidR="003E3809" w:rsidRPr="00DE6942">
        <w:rPr>
          <w:rFonts w:ascii="Times New Roman" w:hAnsi="Times New Roman" w:cs="Times New Roman"/>
          <w:color w:val="000000"/>
          <w:sz w:val="28"/>
          <w:szCs w:val="28"/>
        </w:rPr>
        <w:t>Bộ trưởng</w:t>
      </w:r>
      <w:r w:rsidR="00D50DF0" w:rsidRPr="00DE6942">
        <w:rPr>
          <w:rFonts w:ascii="Times New Roman" w:hAnsi="Times New Roman" w:cs="Times New Roman"/>
          <w:color w:val="000000"/>
          <w:sz w:val="28"/>
          <w:szCs w:val="28"/>
        </w:rPr>
        <w:t xml:space="preserve"> hoặc Thứ trưởng được Bộ trưởng ủy quyền (sau đây gọi chung là Lãnh đạo Bộ)</w:t>
      </w:r>
      <w:r w:rsidR="00964E13" w:rsidRPr="00DE6942">
        <w:rPr>
          <w:rFonts w:ascii="Times New Roman" w:hAnsi="Times New Roman" w:cs="Times New Roman"/>
          <w:color w:val="000000"/>
          <w:sz w:val="28"/>
          <w:szCs w:val="28"/>
        </w:rPr>
        <w:t>, đồng thời sao gửi cho Vụ Hợp tác quốc tế để tổng hợp và theo dõi chung.</w:t>
      </w:r>
      <w:r w:rsidR="00D50DF0" w:rsidRPr="00DE6942">
        <w:rPr>
          <w:rFonts w:ascii="Times New Roman" w:hAnsi="Times New Roman" w:cs="Times New Roman"/>
          <w:color w:val="000000"/>
          <w:sz w:val="28"/>
          <w:szCs w:val="28"/>
        </w:rPr>
        <w:t xml:space="preserve"> Các đơn vị chủ trì phải bảo đảm </w:t>
      </w:r>
      <w:r w:rsidR="008C5651">
        <w:rPr>
          <w:rFonts w:ascii="Times New Roman" w:hAnsi="Times New Roman" w:cs="Times New Roman"/>
          <w:color w:val="000000"/>
          <w:sz w:val="28"/>
          <w:szCs w:val="28"/>
        </w:rPr>
        <w:t>ch</w:t>
      </w:r>
      <w:r w:rsidR="008C5651" w:rsidRPr="008C5651">
        <w:rPr>
          <w:rFonts w:ascii="Times New Roman" w:hAnsi="Times New Roman" w:cs="Times New Roman"/>
          <w:color w:val="000000"/>
          <w:sz w:val="28"/>
          <w:szCs w:val="28"/>
        </w:rPr>
        <w:t>ế</w:t>
      </w:r>
      <w:r w:rsidR="008C5651">
        <w:rPr>
          <w:rFonts w:ascii="Times New Roman" w:hAnsi="Times New Roman" w:cs="Times New Roman"/>
          <w:color w:val="000000"/>
          <w:sz w:val="28"/>
          <w:szCs w:val="28"/>
        </w:rPr>
        <w:t xml:space="preserve"> </w:t>
      </w:r>
      <w:r w:rsidR="008C5651" w:rsidRPr="008C5651">
        <w:rPr>
          <w:rFonts w:ascii="Times New Roman" w:hAnsi="Times New Roman" w:cs="Times New Roman"/>
          <w:color w:val="000000"/>
          <w:sz w:val="28"/>
          <w:szCs w:val="28"/>
        </w:rPr>
        <w:t>độ</w:t>
      </w:r>
      <w:r w:rsidR="008C5651">
        <w:rPr>
          <w:rFonts w:ascii="Times New Roman" w:hAnsi="Times New Roman" w:cs="Times New Roman"/>
          <w:color w:val="000000"/>
          <w:sz w:val="28"/>
          <w:szCs w:val="28"/>
        </w:rPr>
        <w:t xml:space="preserve"> </w:t>
      </w:r>
      <w:r w:rsidR="00D50DF0" w:rsidRPr="00DE6942">
        <w:rPr>
          <w:rFonts w:ascii="Times New Roman" w:hAnsi="Times New Roman" w:cs="Times New Roman"/>
          <w:color w:val="000000"/>
          <w:sz w:val="28"/>
          <w:szCs w:val="28"/>
        </w:rPr>
        <w:t xml:space="preserve">báo cáo </w:t>
      </w:r>
      <w:r w:rsidR="008C5651" w:rsidRPr="008C5651">
        <w:rPr>
          <w:rFonts w:ascii="Times New Roman" w:hAnsi="Times New Roman" w:cs="Times New Roman"/>
          <w:color w:val="000000"/>
          <w:sz w:val="28"/>
          <w:szCs w:val="28"/>
        </w:rPr>
        <w:t>đầy</w:t>
      </w:r>
      <w:r w:rsidR="008C5651">
        <w:rPr>
          <w:rFonts w:ascii="Times New Roman" w:hAnsi="Times New Roman" w:cs="Times New Roman"/>
          <w:color w:val="000000"/>
          <w:sz w:val="28"/>
          <w:szCs w:val="28"/>
        </w:rPr>
        <w:t xml:space="preserve"> </w:t>
      </w:r>
      <w:r w:rsidR="008C5651" w:rsidRPr="008C5651">
        <w:rPr>
          <w:rFonts w:ascii="Times New Roman" w:hAnsi="Times New Roman" w:cs="Times New Roman"/>
          <w:color w:val="000000"/>
          <w:sz w:val="28"/>
          <w:szCs w:val="28"/>
        </w:rPr>
        <w:t>đủ</w:t>
      </w:r>
      <w:r w:rsidR="008C5651">
        <w:rPr>
          <w:rFonts w:ascii="Times New Roman" w:hAnsi="Times New Roman" w:cs="Times New Roman"/>
          <w:color w:val="000000"/>
          <w:sz w:val="28"/>
          <w:szCs w:val="28"/>
        </w:rPr>
        <w:t xml:space="preserve">, </w:t>
      </w:r>
      <w:r w:rsidR="008C5651" w:rsidRPr="008C5651">
        <w:rPr>
          <w:rFonts w:ascii="Times New Roman" w:hAnsi="Times New Roman" w:cs="Times New Roman"/>
          <w:color w:val="000000"/>
          <w:sz w:val="28"/>
          <w:szCs w:val="28"/>
        </w:rPr>
        <w:t>đúng</w:t>
      </w:r>
      <w:r w:rsidR="008C5651">
        <w:rPr>
          <w:rFonts w:ascii="Times New Roman" w:hAnsi="Times New Roman" w:cs="Times New Roman"/>
          <w:color w:val="000000"/>
          <w:sz w:val="28"/>
          <w:szCs w:val="28"/>
        </w:rPr>
        <w:t xml:space="preserve"> </w:t>
      </w:r>
      <w:r w:rsidR="00D50DF0" w:rsidRPr="00DE6942">
        <w:rPr>
          <w:rFonts w:ascii="Times New Roman" w:hAnsi="Times New Roman" w:cs="Times New Roman"/>
          <w:color w:val="000000"/>
          <w:sz w:val="28"/>
          <w:szCs w:val="28"/>
        </w:rPr>
        <w:t>tiến độ</w:t>
      </w:r>
      <w:r w:rsidR="008C5651">
        <w:rPr>
          <w:rFonts w:ascii="Times New Roman" w:hAnsi="Times New Roman" w:cs="Times New Roman"/>
          <w:color w:val="000000"/>
          <w:sz w:val="28"/>
          <w:szCs w:val="28"/>
        </w:rPr>
        <w:t>.</w:t>
      </w:r>
    </w:p>
    <w:p w:rsidR="00610531" w:rsidRPr="00610531" w:rsidRDefault="00610531" w:rsidP="00610531">
      <w:pPr>
        <w:autoSpaceDE w:val="0"/>
        <w:autoSpaceDN w:val="0"/>
        <w:adjustRightInd w:val="0"/>
        <w:spacing w:before="120"/>
        <w:ind w:firstLine="567"/>
        <w:jc w:val="both"/>
        <w:rPr>
          <w:rFonts w:ascii="Times New Roman" w:hAnsi="Times New Roman" w:cs="Times New Roman"/>
          <w:i/>
          <w:color w:val="000000"/>
          <w:sz w:val="28"/>
          <w:szCs w:val="28"/>
        </w:rPr>
      </w:pPr>
      <w:r w:rsidRPr="00610531">
        <w:rPr>
          <w:rFonts w:ascii="Times New Roman" w:hAnsi="Times New Roman" w:cs="Times New Roman"/>
          <w:i/>
          <w:color w:val="000000"/>
          <w:sz w:val="28"/>
          <w:szCs w:val="28"/>
        </w:rPr>
        <w:t xml:space="preserve">2. Trên cơ sở Kế hoạch hoạt động hàng năm của các chương trình, dự án hợp tác quốc tế đã được cấp có thẩm quyền phê duyệt, Ban Quản lý Chương trình, dự án chịu trách nhiệm tổ chức, triển khai thực hiện Kế hoạch hoạt động hàng năm của các chương trình, dự án hợp tác quốc tế đã được duyệt. </w:t>
      </w:r>
    </w:p>
    <w:p w:rsidR="00F63678" w:rsidRPr="00DE6942" w:rsidRDefault="00610531"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A4825">
        <w:rPr>
          <w:rFonts w:ascii="Times New Roman" w:hAnsi="Times New Roman" w:cs="Times New Roman"/>
          <w:color w:val="000000"/>
          <w:sz w:val="28"/>
          <w:szCs w:val="28"/>
        </w:rPr>
        <w:t xml:space="preserve">. </w:t>
      </w:r>
      <w:r w:rsidR="00F63678" w:rsidRPr="00DE6942">
        <w:rPr>
          <w:rFonts w:ascii="Times New Roman" w:hAnsi="Times New Roman" w:cs="Times New Roman"/>
          <w:color w:val="000000"/>
          <w:sz w:val="28"/>
          <w:szCs w:val="28"/>
        </w:rPr>
        <w:t xml:space="preserve">Vụ Hợp tác quốc tế giúp Bộ trưởng </w:t>
      </w:r>
      <w:r w:rsidR="007D4C6B" w:rsidRPr="00DE6942">
        <w:rPr>
          <w:rFonts w:ascii="Times New Roman" w:hAnsi="Times New Roman" w:cs="Times New Roman"/>
          <w:color w:val="000000"/>
          <w:sz w:val="28"/>
          <w:szCs w:val="28"/>
        </w:rPr>
        <w:t xml:space="preserve">theo dõi, đánh giá việc thực hiện </w:t>
      </w:r>
      <w:r w:rsidR="003445EF" w:rsidRPr="00DE6942">
        <w:rPr>
          <w:rFonts w:ascii="Times New Roman" w:hAnsi="Times New Roman" w:cs="Times New Roman"/>
          <w:color w:val="000000"/>
          <w:sz w:val="28"/>
          <w:szCs w:val="28"/>
        </w:rPr>
        <w:t>k</w:t>
      </w:r>
      <w:r w:rsidR="00540D94" w:rsidRPr="00DE6942">
        <w:rPr>
          <w:rFonts w:ascii="Times New Roman" w:hAnsi="Times New Roman" w:cs="Times New Roman"/>
          <w:color w:val="000000"/>
          <w:sz w:val="28"/>
          <w:szCs w:val="28"/>
        </w:rPr>
        <w:t>ế hoạch hàng năm về hoạt động đối ngoại</w:t>
      </w:r>
      <w:r w:rsidR="007D4C6B" w:rsidRPr="00DE6942">
        <w:rPr>
          <w:rFonts w:ascii="Times New Roman" w:hAnsi="Times New Roman" w:cs="Times New Roman"/>
          <w:color w:val="000000"/>
          <w:sz w:val="28"/>
          <w:szCs w:val="28"/>
        </w:rPr>
        <w:t>.</w:t>
      </w:r>
    </w:p>
    <w:p w:rsidR="00C57E36"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Chương III</w:t>
      </w:r>
    </w:p>
    <w:p w:rsidR="005E0CBB" w:rsidRDefault="00D023E7"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ĐÀM PHÁN, </w:t>
      </w:r>
      <w:r w:rsidR="00C57E36" w:rsidRPr="00DE6942">
        <w:rPr>
          <w:rFonts w:ascii="Times New Roman" w:hAnsi="Times New Roman" w:cs="Times New Roman"/>
          <w:b/>
          <w:bCs/>
          <w:color w:val="000000"/>
          <w:sz w:val="28"/>
          <w:szCs w:val="28"/>
        </w:rPr>
        <w:t xml:space="preserve">KÝ KẾT VÀ THỰC HIỆN </w:t>
      </w:r>
      <w:r w:rsidR="00182095" w:rsidRPr="00DE6942">
        <w:rPr>
          <w:rFonts w:ascii="Times New Roman" w:hAnsi="Times New Roman" w:cs="Times New Roman"/>
          <w:b/>
          <w:bCs/>
          <w:color w:val="000000"/>
          <w:sz w:val="28"/>
          <w:szCs w:val="28"/>
        </w:rPr>
        <w:t xml:space="preserve">VĂN KIỆN </w:t>
      </w:r>
    </w:p>
    <w:p w:rsidR="00C57E36" w:rsidRPr="00DE6942" w:rsidRDefault="00182095"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HỢP TÁC QUỐC TẾ</w:t>
      </w:r>
    </w:p>
    <w:p w:rsidR="00C57E36" w:rsidRPr="009D4593"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DA4825">
        <w:rPr>
          <w:rFonts w:ascii="Times New Roman" w:hAnsi="Times New Roman" w:cs="Times New Roman"/>
          <w:b/>
          <w:bCs/>
          <w:color w:val="000000"/>
          <w:sz w:val="28"/>
          <w:szCs w:val="28"/>
        </w:rPr>
        <w:t>1</w:t>
      </w:r>
      <w:r w:rsidR="00AC518A">
        <w:rPr>
          <w:rFonts w:ascii="Times New Roman" w:hAnsi="Times New Roman" w:cs="Times New Roman"/>
          <w:b/>
          <w:bCs/>
          <w:color w:val="000000"/>
          <w:sz w:val="28"/>
          <w:szCs w:val="28"/>
        </w:rPr>
        <w:t>4</w:t>
      </w:r>
      <w:r w:rsidRPr="00DE6942">
        <w:rPr>
          <w:rFonts w:ascii="Times New Roman" w:hAnsi="Times New Roman" w:cs="Times New Roman"/>
          <w:b/>
          <w:bCs/>
          <w:color w:val="000000"/>
          <w:sz w:val="28"/>
          <w:szCs w:val="28"/>
        </w:rPr>
        <w:t xml:space="preserve">. </w:t>
      </w:r>
      <w:r w:rsidR="00D023E7" w:rsidRPr="00DE6942">
        <w:rPr>
          <w:rFonts w:ascii="Times New Roman" w:hAnsi="Times New Roman" w:cs="Times New Roman"/>
          <w:b/>
          <w:bCs/>
          <w:color w:val="000000"/>
          <w:sz w:val="28"/>
          <w:szCs w:val="28"/>
        </w:rPr>
        <w:t>Đàm phán, ký kết</w:t>
      </w:r>
      <w:r w:rsidR="009D4593">
        <w:rPr>
          <w:rFonts w:ascii="Times New Roman" w:hAnsi="Times New Roman" w:cs="Times New Roman"/>
          <w:b/>
          <w:bCs/>
          <w:color w:val="000000"/>
          <w:sz w:val="28"/>
          <w:szCs w:val="28"/>
        </w:rPr>
        <w:t xml:space="preserve"> v</w:t>
      </w:r>
      <w:r w:rsidR="009D4593" w:rsidRPr="009D4593">
        <w:rPr>
          <w:rFonts w:ascii="Times New Roman" w:hAnsi="Times New Roman" w:cs="Times New Roman"/>
          <w:b/>
          <w:bCs/>
          <w:color w:val="000000"/>
          <w:sz w:val="28"/>
          <w:szCs w:val="28"/>
        </w:rPr>
        <w:t>ă</w:t>
      </w:r>
      <w:r w:rsidR="009D4593">
        <w:rPr>
          <w:rFonts w:ascii="Times New Roman" w:hAnsi="Times New Roman" w:cs="Times New Roman"/>
          <w:b/>
          <w:bCs/>
          <w:color w:val="000000"/>
          <w:sz w:val="28"/>
          <w:szCs w:val="28"/>
        </w:rPr>
        <w:t>n ki</w:t>
      </w:r>
      <w:r w:rsidR="009D4593" w:rsidRPr="009D4593">
        <w:rPr>
          <w:rFonts w:ascii="Times New Roman" w:hAnsi="Times New Roman" w:cs="Times New Roman"/>
          <w:b/>
          <w:bCs/>
          <w:color w:val="000000"/>
          <w:sz w:val="28"/>
          <w:szCs w:val="28"/>
        </w:rPr>
        <w:t>ện</w:t>
      </w:r>
      <w:r w:rsidR="009D4593">
        <w:rPr>
          <w:rFonts w:ascii="Times New Roman" w:hAnsi="Times New Roman" w:cs="Times New Roman"/>
          <w:b/>
          <w:bCs/>
          <w:color w:val="000000"/>
          <w:sz w:val="28"/>
          <w:szCs w:val="28"/>
        </w:rPr>
        <w:t xml:space="preserve"> h</w:t>
      </w:r>
      <w:r w:rsidR="009D4593" w:rsidRPr="009D4593">
        <w:rPr>
          <w:rFonts w:ascii="Times New Roman" w:hAnsi="Times New Roman" w:cs="Times New Roman"/>
          <w:b/>
          <w:bCs/>
          <w:color w:val="000000"/>
          <w:sz w:val="28"/>
          <w:szCs w:val="28"/>
        </w:rPr>
        <w:t>ợp</w:t>
      </w:r>
      <w:r w:rsidR="009D4593">
        <w:rPr>
          <w:rFonts w:ascii="Times New Roman" w:hAnsi="Times New Roman" w:cs="Times New Roman"/>
          <w:b/>
          <w:bCs/>
          <w:color w:val="000000"/>
          <w:sz w:val="28"/>
          <w:szCs w:val="28"/>
        </w:rPr>
        <w:t xml:space="preserve"> t</w:t>
      </w:r>
      <w:r w:rsidR="009D4593" w:rsidRPr="009D4593">
        <w:rPr>
          <w:rFonts w:ascii="Times New Roman" w:hAnsi="Times New Roman" w:cs="Times New Roman"/>
          <w:b/>
          <w:bCs/>
          <w:color w:val="000000"/>
          <w:sz w:val="28"/>
          <w:szCs w:val="28"/>
        </w:rPr>
        <w:t>ác</w:t>
      </w:r>
      <w:r w:rsidR="009D4593">
        <w:rPr>
          <w:rFonts w:ascii="Times New Roman" w:hAnsi="Times New Roman" w:cs="Times New Roman"/>
          <w:b/>
          <w:bCs/>
          <w:color w:val="000000"/>
          <w:sz w:val="28"/>
          <w:szCs w:val="28"/>
        </w:rPr>
        <w:t xml:space="preserve"> qu</w:t>
      </w:r>
      <w:r w:rsidR="009D4593" w:rsidRPr="009D4593">
        <w:rPr>
          <w:rFonts w:ascii="Times New Roman" w:hAnsi="Times New Roman" w:cs="Times New Roman"/>
          <w:b/>
          <w:bCs/>
          <w:color w:val="000000"/>
          <w:sz w:val="28"/>
          <w:szCs w:val="28"/>
        </w:rPr>
        <w:t>ốc</w:t>
      </w:r>
      <w:r w:rsidR="009D4593">
        <w:rPr>
          <w:rFonts w:ascii="Times New Roman" w:hAnsi="Times New Roman" w:cs="Times New Roman"/>
          <w:b/>
          <w:bCs/>
          <w:color w:val="000000"/>
          <w:sz w:val="28"/>
          <w:szCs w:val="28"/>
        </w:rPr>
        <w:t xml:space="preserve"> t</w:t>
      </w:r>
      <w:r w:rsidR="009D4593" w:rsidRPr="009D4593">
        <w:rPr>
          <w:rFonts w:ascii="Times New Roman" w:hAnsi="Times New Roman" w:cs="Times New Roman"/>
          <w:b/>
          <w:bCs/>
          <w:color w:val="000000"/>
          <w:sz w:val="28"/>
          <w:szCs w:val="28"/>
        </w:rPr>
        <w:t>ế</w:t>
      </w:r>
    </w:p>
    <w:p w:rsidR="00F57214" w:rsidRPr="00DE6942" w:rsidRDefault="00F57214"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lastRenderedPageBreak/>
        <w:t>1. Bộ trưởng phân công đơn vị chủ trì và đơn vị phối hợp đàm phán, ký kết, thực hiện văn kiện hợp tác quốc tế trên cơ sở đề xuất của Vụ Hợp tác quốc tế và ý kiến của các đơn vị</w:t>
      </w:r>
      <w:r w:rsidR="004C7FE6">
        <w:rPr>
          <w:rFonts w:ascii="Times New Roman" w:hAnsi="Times New Roman" w:cs="Times New Roman"/>
          <w:color w:val="000000"/>
          <w:sz w:val="28"/>
          <w:szCs w:val="28"/>
        </w:rPr>
        <w:t xml:space="preserve"> liên quan.</w:t>
      </w:r>
    </w:p>
    <w:p w:rsidR="00D023E7" w:rsidRDefault="00AE3ED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2. </w:t>
      </w:r>
      <w:r w:rsidR="00D023E7" w:rsidRPr="00DE6942">
        <w:rPr>
          <w:rFonts w:ascii="Times New Roman" w:hAnsi="Times New Roman" w:cs="Times New Roman"/>
          <w:color w:val="000000"/>
          <w:sz w:val="28"/>
          <w:szCs w:val="28"/>
        </w:rPr>
        <w:t xml:space="preserve">Quy trình đàm phán, ký kết </w:t>
      </w:r>
      <w:r w:rsidR="00AD2441" w:rsidRPr="00DE6942">
        <w:rPr>
          <w:rFonts w:ascii="Times New Roman" w:hAnsi="Times New Roman" w:cs="Times New Roman"/>
          <w:color w:val="000000"/>
          <w:sz w:val="28"/>
          <w:szCs w:val="28"/>
        </w:rPr>
        <w:t xml:space="preserve">và thực hiện </w:t>
      </w:r>
      <w:r w:rsidR="00C614CA" w:rsidRPr="00DE6942">
        <w:rPr>
          <w:rFonts w:ascii="Times New Roman" w:hAnsi="Times New Roman" w:cs="Times New Roman"/>
          <w:color w:val="000000"/>
          <w:sz w:val="28"/>
          <w:szCs w:val="28"/>
        </w:rPr>
        <w:t>văn kiện hợp tác quốc tế</w:t>
      </w:r>
      <w:r w:rsidR="00D023E7" w:rsidRPr="00DE6942">
        <w:rPr>
          <w:rFonts w:ascii="Times New Roman" w:hAnsi="Times New Roman" w:cs="Times New Roman"/>
          <w:color w:val="000000"/>
          <w:sz w:val="28"/>
          <w:szCs w:val="28"/>
        </w:rPr>
        <w:t xml:space="preserve"> tuân thủ quy định hiện hành của Luật Ký kết, gia nhập và thực hiện điều ước quốc tế năm 2005, Pháp lệnh </w:t>
      </w:r>
      <w:r w:rsidR="00175AAF">
        <w:rPr>
          <w:rFonts w:ascii="Times New Roman" w:hAnsi="Times New Roman" w:cs="Times New Roman"/>
          <w:color w:val="000000"/>
          <w:sz w:val="28"/>
          <w:szCs w:val="28"/>
        </w:rPr>
        <w:t>K</w:t>
      </w:r>
      <w:r w:rsidR="00D023E7" w:rsidRPr="00DE6942">
        <w:rPr>
          <w:rFonts w:ascii="Times New Roman" w:hAnsi="Times New Roman" w:cs="Times New Roman"/>
          <w:color w:val="000000"/>
          <w:sz w:val="28"/>
          <w:szCs w:val="28"/>
        </w:rPr>
        <w:t>ý kết và thực hiện thỏa thuận quốc tế năm 2007</w:t>
      </w:r>
      <w:r w:rsidR="00465F79">
        <w:rPr>
          <w:rFonts w:ascii="Times New Roman" w:hAnsi="Times New Roman" w:cs="Times New Roman"/>
          <w:color w:val="000000"/>
          <w:sz w:val="28"/>
          <w:szCs w:val="28"/>
        </w:rPr>
        <w:t>,</w:t>
      </w:r>
      <w:r w:rsidR="00D023E7" w:rsidRPr="00DE6942">
        <w:rPr>
          <w:rFonts w:ascii="Times New Roman" w:hAnsi="Times New Roman" w:cs="Times New Roman"/>
          <w:color w:val="000000"/>
          <w:sz w:val="28"/>
          <w:szCs w:val="28"/>
        </w:rPr>
        <w:t xml:space="preserve"> các văn bản quy phạm pháp luật về </w:t>
      </w:r>
      <w:r w:rsidR="00E52619" w:rsidRPr="00DE6942">
        <w:rPr>
          <w:rFonts w:ascii="Times New Roman" w:hAnsi="Times New Roman" w:cs="Times New Roman"/>
          <w:color w:val="000000"/>
          <w:sz w:val="28"/>
          <w:szCs w:val="28"/>
        </w:rPr>
        <w:t xml:space="preserve">quản lý và sử dụng </w:t>
      </w:r>
      <w:r w:rsidR="00D023E7" w:rsidRPr="00DE6942">
        <w:rPr>
          <w:rFonts w:ascii="Times New Roman" w:hAnsi="Times New Roman" w:cs="Times New Roman"/>
          <w:color w:val="000000"/>
          <w:sz w:val="28"/>
          <w:szCs w:val="28"/>
        </w:rPr>
        <w:t>ODA</w:t>
      </w:r>
      <w:r w:rsidR="00203676">
        <w:rPr>
          <w:rFonts w:ascii="Times New Roman" w:hAnsi="Times New Roman" w:cs="Times New Roman"/>
          <w:color w:val="000000"/>
          <w:sz w:val="28"/>
          <w:szCs w:val="28"/>
        </w:rPr>
        <w:t>,</w:t>
      </w:r>
      <w:r w:rsidR="00E52619" w:rsidRPr="00DE6942">
        <w:rPr>
          <w:rFonts w:ascii="Times New Roman" w:hAnsi="Times New Roman" w:cs="Times New Roman"/>
          <w:color w:val="000000"/>
          <w:sz w:val="28"/>
          <w:szCs w:val="28"/>
        </w:rPr>
        <w:t xml:space="preserve"> quản lý, sử dụng</w:t>
      </w:r>
      <w:r w:rsidR="00D023E7" w:rsidRPr="00DE6942">
        <w:rPr>
          <w:rFonts w:ascii="Times New Roman" w:hAnsi="Times New Roman" w:cs="Times New Roman"/>
          <w:color w:val="000000"/>
          <w:sz w:val="28"/>
          <w:szCs w:val="28"/>
        </w:rPr>
        <w:t xml:space="preserve"> nguồn hỗ trợ phi chính phủ nước ngoài.</w:t>
      </w:r>
    </w:p>
    <w:p w:rsidR="00182095"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AD2441" w:rsidRPr="00DE6942">
        <w:rPr>
          <w:rFonts w:ascii="Times New Roman" w:hAnsi="Times New Roman" w:cs="Times New Roman"/>
          <w:b/>
          <w:bCs/>
          <w:color w:val="000000"/>
          <w:sz w:val="28"/>
          <w:szCs w:val="28"/>
        </w:rPr>
        <w:t>1</w:t>
      </w:r>
      <w:r w:rsidR="00AC518A">
        <w:rPr>
          <w:rFonts w:ascii="Times New Roman" w:hAnsi="Times New Roman" w:cs="Times New Roman"/>
          <w:b/>
          <w:bCs/>
          <w:color w:val="000000"/>
          <w:sz w:val="28"/>
          <w:szCs w:val="28"/>
        </w:rPr>
        <w:t>5</w:t>
      </w:r>
      <w:r w:rsidR="00D023E7" w:rsidRPr="00DE6942">
        <w:rPr>
          <w:rFonts w:ascii="Times New Roman" w:hAnsi="Times New Roman" w:cs="Times New Roman"/>
          <w:b/>
          <w:bCs/>
          <w:color w:val="000000"/>
          <w:sz w:val="28"/>
          <w:szCs w:val="28"/>
        </w:rPr>
        <w:t>.</w:t>
      </w:r>
      <w:r w:rsidRPr="00DE6942">
        <w:rPr>
          <w:rFonts w:ascii="Times New Roman" w:hAnsi="Times New Roman" w:cs="Times New Roman"/>
          <w:b/>
          <w:bCs/>
          <w:color w:val="000000"/>
          <w:sz w:val="28"/>
          <w:szCs w:val="28"/>
        </w:rPr>
        <w:t xml:space="preserve"> T</w:t>
      </w:r>
      <w:r w:rsidR="00182095" w:rsidRPr="00DE6942">
        <w:rPr>
          <w:rFonts w:ascii="Times New Roman" w:hAnsi="Times New Roman" w:cs="Times New Roman"/>
          <w:b/>
          <w:bCs/>
          <w:color w:val="000000"/>
          <w:sz w:val="28"/>
          <w:szCs w:val="28"/>
        </w:rPr>
        <w:t>riển khai t</w:t>
      </w:r>
      <w:r w:rsidRPr="00DE6942">
        <w:rPr>
          <w:rFonts w:ascii="Times New Roman" w:hAnsi="Times New Roman" w:cs="Times New Roman"/>
          <w:b/>
          <w:bCs/>
          <w:color w:val="000000"/>
          <w:sz w:val="28"/>
          <w:szCs w:val="28"/>
        </w:rPr>
        <w:t xml:space="preserve">hực hiện </w:t>
      </w:r>
      <w:r w:rsidR="009D4593">
        <w:rPr>
          <w:rFonts w:ascii="Times New Roman" w:hAnsi="Times New Roman" w:cs="Times New Roman"/>
          <w:b/>
          <w:bCs/>
          <w:color w:val="000000"/>
          <w:sz w:val="28"/>
          <w:szCs w:val="28"/>
        </w:rPr>
        <w:t>v</w:t>
      </w:r>
      <w:r w:rsidR="009D4593" w:rsidRPr="009D4593">
        <w:rPr>
          <w:rFonts w:ascii="Times New Roman" w:hAnsi="Times New Roman" w:cs="Times New Roman"/>
          <w:b/>
          <w:bCs/>
          <w:color w:val="000000"/>
          <w:sz w:val="28"/>
          <w:szCs w:val="28"/>
        </w:rPr>
        <w:t>ă</w:t>
      </w:r>
      <w:r w:rsidR="009D4593">
        <w:rPr>
          <w:rFonts w:ascii="Times New Roman" w:hAnsi="Times New Roman" w:cs="Times New Roman"/>
          <w:b/>
          <w:bCs/>
          <w:color w:val="000000"/>
          <w:sz w:val="28"/>
          <w:szCs w:val="28"/>
        </w:rPr>
        <w:t>n ki</w:t>
      </w:r>
      <w:r w:rsidR="009D4593" w:rsidRPr="009D4593">
        <w:rPr>
          <w:rFonts w:ascii="Times New Roman" w:hAnsi="Times New Roman" w:cs="Times New Roman"/>
          <w:b/>
          <w:bCs/>
          <w:color w:val="000000"/>
          <w:sz w:val="28"/>
          <w:szCs w:val="28"/>
        </w:rPr>
        <w:t>ện</w:t>
      </w:r>
      <w:r w:rsidR="009D4593">
        <w:rPr>
          <w:rFonts w:ascii="Times New Roman" w:hAnsi="Times New Roman" w:cs="Times New Roman"/>
          <w:b/>
          <w:bCs/>
          <w:color w:val="000000"/>
          <w:sz w:val="28"/>
          <w:szCs w:val="28"/>
        </w:rPr>
        <w:t xml:space="preserve"> h</w:t>
      </w:r>
      <w:r w:rsidR="009D4593" w:rsidRPr="009D4593">
        <w:rPr>
          <w:rFonts w:ascii="Times New Roman" w:hAnsi="Times New Roman" w:cs="Times New Roman"/>
          <w:b/>
          <w:bCs/>
          <w:color w:val="000000"/>
          <w:sz w:val="28"/>
          <w:szCs w:val="28"/>
        </w:rPr>
        <w:t>ợp</w:t>
      </w:r>
      <w:r w:rsidR="009D4593">
        <w:rPr>
          <w:rFonts w:ascii="Times New Roman" w:hAnsi="Times New Roman" w:cs="Times New Roman"/>
          <w:b/>
          <w:bCs/>
          <w:color w:val="000000"/>
          <w:sz w:val="28"/>
          <w:szCs w:val="28"/>
        </w:rPr>
        <w:t xml:space="preserve"> t</w:t>
      </w:r>
      <w:r w:rsidR="009D4593" w:rsidRPr="009D4593">
        <w:rPr>
          <w:rFonts w:ascii="Times New Roman" w:hAnsi="Times New Roman" w:cs="Times New Roman"/>
          <w:b/>
          <w:bCs/>
          <w:color w:val="000000"/>
          <w:sz w:val="28"/>
          <w:szCs w:val="28"/>
        </w:rPr>
        <w:t>ác</w:t>
      </w:r>
      <w:r w:rsidR="009D4593">
        <w:rPr>
          <w:rFonts w:ascii="Times New Roman" w:hAnsi="Times New Roman" w:cs="Times New Roman"/>
          <w:b/>
          <w:bCs/>
          <w:color w:val="000000"/>
          <w:sz w:val="28"/>
          <w:szCs w:val="28"/>
        </w:rPr>
        <w:t xml:space="preserve"> qu</w:t>
      </w:r>
      <w:r w:rsidR="009D4593" w:rsidRPr="009D4593">
        <w:rPr>
          <w:rFonts w:ascii="Times New Roman" w:hAnsi="Times New Roman" w:cs="Times New Roman"/>
          <w:b/>
          <w:bCs/>
          <w:color w:val="000000"/>
          <w:sz w:val="28"/>
          <w:szCs w:val="28"/>
        </w:rPr>
        <w:t>ốc</w:t>
      </w:r>
      <w:r w:rsidR="009D4593">
        <w:rPr>
          <w:rFonts w:ascii="Times New Roman" w:hAnsi="Times New Roman" w:cs="Times New Roman"/>
          <w:b/>
          <w:bCs/>
          <w:color w:val="000000"/>
          <w:sz w:val="28"/>
          <w:szCs w:val="28"/>
        </w:rPr>
        <w:t xml:space="preserve"> t</w:t>
      </w:r>
      <w:r w:rsidR="009D4593" w:rsidRPr="009D4593">
        <w:rPr>
          <w:rFonts w:ascii="Times New Roman" w:hAnsi="Times New Roman" w:cs="Times New Roman"/>
          <w:b/>
          <w:bCs/>
          <w:color w:val="000000"/>
          <w:sz w:val="28"/>
          <w:szCs w:val="28"/>
        </w:rPr>
        <w:t>ế</w:t>
      </w:r>
      <w:r w:rsidR="00C616F4">
        <w:rPr>
          <w:rFonts w:ascii="Times New Roman" w:hAnsi="Times New Roman" w:cs="Times New Roman"/>
          <w:b/>
          <w:bCs/>
          <w:color w:val="000000"/>
          <w:sz w:val="28"/>
          <w:szCs w:val="28"/>
        </w:rPr>
        <w:t xml:space="preserve"> là </w:t>
      </w:r>
      <w:r w:rsidR="006F7E04" w:rsidRPr="006F7E04">
        <w:rPr>
          <w:rFonts w:ascii="Times New Roman" w:hAnsi="Times New Roman" w:cs="Times New Roman"/>
          <w:b/>
          <w:bCs/>
          <w:color w:val="000000"/>
          <w:sz w:val="28"/>
          <w:szCs w:val="28"/>
        </w:rPr>
        <w:t>ch</w:t>
      </w:r>
      <w:r w:rsidR="006F7E04" w:rsidRPr="006F7E04">
        <w:rPr>
          <w:rFonts w:ascii="Times New Roman" w:hAnsi="Times New Roman" w:cs="Times New Roman"/>
          <w:b/>
          <w:bCs/>
          <w:color w:val="000000"/>
          <w:sz w:val="28"/>
          <w:szCs w:val="28"/>
        </w:rPr>
        <w:softHyphen/>
        <w:t>ương trình, dự án tiếp nhận viện trợ hoặc sử dụng vốn vay của nước ngoài</w:t>
      </w:r>
    </w:p>
    <w:p w:rsidR="00DA4825" w:rsidRPr="00610531" w:rsidRDefault="00DA4825" w:rsidP="00DA4825">
      <w:pPr>
        <w:autoSpaceDE w:val="0"/>
        <w:autoSpaceDN w:val="0"/>
        <w:adjustRightInd w:val="0"/>
        <w:spacing w:before="120"/>
        <w:ind w:firstLine="567"/>
        <w:jc w:val="both"/>
        <w:rPr>
          <w:rFonts w:ascii="Times New Roman" w:hAnsi="Times New Roman" w:cs="Times New Roman"/>
          <w:i/>
          <w:color w:val="000000"/>
          <w:sz w:val="28"/>
          <w:szCs w:val="28"/>
        </w:rPr>
      </w:pPr>
      <w:r w:rsidRPr="00610531">
        <w:rPr>
          <w:rFonts w:ascii="Times New Roman" w:hAnsi="Times New Roman" w:cs="Times New Roman"/>
          <w:i/>
          <w:color w:val="000000"/>
          <w:sz w:val="28"/>
          <w:szCs w:val="28"/>
        </w:rPr>
        <w:t>1. Đối với văn kiện hợp tác quốc tế là ch</w:t>
      </w:r>
      <w:r w:rsidRPr="00610531">
        <w:rPr>
          <w:rFonts w:ascii="Times New Roman" w:hAnsi="Times New Roman" w:cs="Times New Roman"/>
          <w:i/>
          <w:color w:val="000000"/>
          <w:sz w:val="28"/>
          <w:szCs w:val="28"/>
        </w:rPr>
        <w:softHyphen/>
        <w:t xml:space="preserve">ương trình, dự án tiếp nhận viện trợ hoặc sử dụng vốn vay của nước ngoài, Vụ Hợp tác quốc tế trình Bộ trưởng giao Ban Quản lý </w:t>
      </w:r>
      <w:r w:rsidR="00F9014E">
        <w:rPr>
          <w:rFonts w:ascii="Times New Roman" w:hAnsi="Times New Roman" w:cs="Times New Roman"/>
          <w:i/>
          <w:color w:val="000000"/>
          <w:sz w:val="28"/>
          <w:szCs w:val="28"/>
        </w:rPr>
        <w:t xml:space="preserve">Chương trình, </w:t>
      </w:r>
      <w:r w:rsidRPr="00610531">
        <w:rPr>
          <w:rFonts w:ascii="Times New Roman" w:hAnsi="Times New Roman" w:cs="Times New Roman"/>
          <w:i/>
          <w:color w:val="000000"/>
          <w:sz w:val="28"/>
          <w:szCs w:val="28"/>
        </w:rPr>
        <w:t xml:space="preserve">Dự án </w:t>
      </w:r>
      <w:r w:rsidR="00F9014E">
        <w:rPr>
          <w:rFonts w:ascii="Times New Roman" w:hAnsi="Times New Roman" w:cs="Times New Roman"/>
          <w:i/>
          <w:color w:val="000000"/>
          <w:sz w:val="28"/>
          <w:szCs w:val="28"/>
        </w:rPr>
        <w:t xml:space="preserve">triển khai thực hiện </w:t>
      </w:r>
      <w:r w:rsidR="00610531" w:rsidRPr="00610531">
        <w:rPr>
          <w:rFonts w:ascii="Times New Roman" w:hAnsi="Times New Roman" w:cs="Times New Roman"/>
          <w:i/>
          <w:color w:val="000000"/>
          <w:sz w:val="28"/>
          <w:szCs w:val="28"/>
        </w:rPr>
        <w:t>theo quy định của pháp luật về quản lý và sử dụng ODA, quản lý, sử dụng nguồn hỗ trợ phi chính phủ nước ngoài</w:t>
      </w:r>
      <w:r w:rsidRPr="00610531">
        <w:rPr>
          <w:rFonts w:ascii="Times New Roman" w:hAnsi="Times New Roman" w:cs="Times New Roman"/>
          <w:i/>
          <w:color w:val="000000"/>
          <w:sz w:val="28"/>
          <w:szCs w:val="28"/>
        </w:rPr>
        <w:t xml:space="preserve">. </w:t>
      </w:r>
    </w:p>
    <w:p w:rsidR="00DA4825" w:rsidRDefault="00610531" w:rsidP="00DA4825">
      <w:pPr>
        <w:autoSpaceDE w:val="0"/>
        <w:autoSpaceDN w:val="0"/>
        <w:adjustRightInd w:val="0"/>
        <w:spacing w:before="120"/>
        <w:ind w:firstLine="567"/>
        <w:jc w:val="both"/>
        <w:rPr>
          <w:rFonts w:ascii="Times New Roman" w:hAnsi="Times New Roman" w:cs="Times New Roman"/>
          <w:i/>
          <w:color w:val="000000"/>
          <w:sz w:val="28"/>
          <w:szCs w:val="28"/>
        </w:rPr>
      </w:pPr>
      <w:r w:rsidRPr="00610531">
        <w:rPr>
          <w:rFonts w:ascii="Times New Roman" w:hAnsi="Times New Roman" w:cs="Times New Roman"/>
          <w:i/>
          <w:color w:val="000000"/>
          <w:sz w:val="28"/>
          <w:szCs w:val="28"/>
        </w:rPr>
        <w:t xml:space="preserve">2. </w:t>
      </w:r>
      <w:r w:rsidR="00DA4825" w:rsidRPr="00610531">
        <w:rPr>
          <w:rFonts w:ascii="Times New Roman" w:hAnsi="Times New Roman" w:cs="Times New Roman"/>
          <w:i/>
          <w:color w:val="000000"/>
          <w:sz w:val="28"/>
          <w:szCs w:val="28"/>
        </w:rPr>
        <w:t>Vụ Hợp tác quốc tế chịu trách nhiệm theo dõi, đôn đốc</w:t>
      </w:r>
      <w:r w:rsidRPr="00610531">
        <w:rPr>
          <w:rFonts w:ascii="Times New Roman" w:hAnsi="Times New Roman" w:cs="Times New Roman"/>
          <w:i/>
          <w:color w:val="000000"/>
          <w:sz w:val="28"/>
          <w:szCs w:val="28"/>
        </w:rPr>
        <w:t xml:space="preserve">, kiểm tra các Ban Quản lý Dự án trong việc triển khai các Kế hoạch hoạt động </w:t>
      </w:r>
      <w:r w:rsidR="0008629D">
        <w:rPr>
          <w:rFonts w:ascii="Times New Roman" w:hAnsi="Times New Roman" w:cs="Times New Roman"/>
          <w:i/>
          <w:color w:val="000000"/>
          <w:sz w:val="28"/>
          <w:szCs w:val="28"/>
        </w:rPr>
        <w:t>hàng năm</w:t>
      </w:r>
      <w:r w:rsidRPr="00610531">
        <w:rPr>
          <w:rFonts w:ascii="Times New Roman" w:hAnsi="Times New Roman" w:cs="Times New Roman"/>
          <w:i/>
          <w:color w:val="000000"/>
          <w:sz w:val="28"/>
          <w:szCs w:val="28"/>
        </w:rPr>
        <w:t xml:space="preserve"> của các Chương trình, Dự án</w:t>
      </w:r>
      <w:r w:rsidR="00A55991">
        <w:rPr>
          <w:rFonts w:ascii="Times New Roman" w:hAnsi="Times New Roman" w:cs="Times New Roman"/>
          <w:i/>
          <w:color w:val="000000"/>
          <w:sz w:val="28"/>
          <w:szCs w:val="28"/>
        </w:rPr>
        <w:t>.</w:t>
      </w:r>
    </w:p>
    <w:p w:rsidR="00A55991" w:rsidRPr="008F2E89" w:rsidRDefault="00593452" w:rsidP="00A55991">
      <w:pPr>
        <w:autoSpaceDE w:val="0"/>
        <w:autoSpaceDN w:val="0"/>
        <w:adjustRightInd w:val="0"/>
        <w:spacing w:before="12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Điều 1</w:t>
      </w:r>
      <w:r w:rsidR="00AC518A">
        <w:rPr>
          <w:rFonts w:ascii="Times New Roman" w:hAnsi="Times New Roman" w:cs="Times New Roman"/>
          <w:b/>
          <w:bCs/>
          <w:color w:val="000000"/>
          <w:sz w:val="28"/>
          <w:szCs w:val="28"/>
        </w:rPr>
        <w:t>6</w:t>
      </w:r>
      <w:r w:rsidR="00A55991" w:rsidRPr="008F2E89">
        <w:rPr>
          <w:rFonts w:ascii="Times New Roman" w:hAnsi="Times New Roman" w:cs="Times New Roman"/>
          <w:b/>
          <w:bCs/>
          <w:color w:val="000000"/>
          <w:sz w:val="28"/>
          <w:szCs w:val="28"/>
        </w:rPr>
        <w:t>.</w:t>
      </w:r>
      <w:r w:rsidR="008F2E89" w:rsidRPr="008F2E89">
        <w:rPr>
          <w:rFonts w:ascii="Times New Roman" w:hAnsi="Times New Roman" w:cs="Times New Roman"/>
          <w:b/>
          <w:bCs/>
          <w:color w:val="000000"/>
          <w:sz w:val="28"/>
          <w:szCs w:val="28"/>
        </w:rPr>
        <w:t xml:space="preserve"> </w:t>
      </w:r>
      <w:r w:rsidR="00371125">
        <w:rPr>
          <w:rFonts w:ascii="Times New Roman" w:hAnsi="Times New Roman" w:cs="Times New Roman"/>
          <w:b/>
          <w:bCs/>
          <w:color w:val="000000"/>
          <w:sz w:val="28"/>
          <w:szCs w:val="28"/>
        </w:rPr>
        <w:t>Tiếp nhận khoản v</w:t>
      </w:r>
      <w:r w:rsidR="008F2E89" w:rsidRPr="008F2E89">
        <w:rPr>
          <w:rFonts w:ascii="Times New Roman" w:hAnsi="Times New Roman" w:cs="Times New Roman"/>
          <w:b/>
          <w:bCs/>
          <w:color w:val="000000"/>
          <w:sz w:val="28"/>
          <w:szCs w:val="28"/>
        </w:rPr>
        <w:t>iện trợ phi dự án</w:t>
      </w:r>
      <w:r w:rsidR="00A55991" w:rsidRPr="008F2E89">
        <w:rPr>
          <w:rFonts w:ascii="Times New Roman" w:hAnsi="Times New Roman" w:cs="Times New Roman"/>
          <w:b/>
          <w:bCs/>
          <w:color w:val="000000"/>
          <w:sz w:val="28"/>
          <w:szCs w:val="28"/>
        </w:rPr>
        <w:t xml:space="preserve"> </w:t>
      </w:r>
    </w:p>
    <w:p w:rsidR="00AA5720" w:rsidRDefault="008F2E89" w:rsidP="008F2E89">
      <w:pPr>
        <w:autoSpaceDE w:val="0"/>
        <w:autoSpaceDN w:val="0"/>
        <w:adjustRightInd w:val="0"/>
        <w:spacing w:before="120"/>
        <w:ind w:firstLine="567"/>
        <w:jc w:val="both"/>
        <w:rPr>
          <w:rFonts w:ascii="Times New Roman" w:hAnsi="Times New Roman" w:cs="Times New Roman"/>
          <w:i/>
          <w:color w:val="000000"/>
          <w:sz w:val="28"/>
          <w:szCs w:val="28"/>
        </w:rPr>
      </w:pPr>
      <w:r w:rsidRPr="00371125">
        <w:rPr>
          <w:rFonts w:ascii="Times New Roman" w:hAnsi="Times New Roman" w:cs="Times New Roman"/>
          <w:i/>
          <w:color w:val="000000"/>
          <w:sz w:val="28"/>
          <w:szCs w:val="28"/>
        </w:rPr>
        <w:t xml:space="preserve">1. </w:t>
      </w:r>
      <w:r w:rsidR="00AA5720">
        <w:rPr>
          <w:rFonts w:ascii="Times New Roman" w:hAnsi="Times New Roman" w:cs="Times New Roman"/>
          <w:i/>
          <w:color w:val="000000"/>
          <w:sz w:val="28"/>
          <w:szCs w:val="28"/>
        </w:rPr>
        <w:t>Các đơn vị có nhu cầu vận động khoản viện trợ phi dự án gửi đề xuất về Vụ Hợp tác quốc tế theo quy định pháp luật.</w:t>
      </w:r>
    </w:p>
    <w:p w:rsidR="00A55991" w:rsidRDefault="00AA5720" w:rsidP="008F2E89">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2. Vụ Hợp tác quốc </w:t>
      </w:r>
      <w:r w:rsidR="00593452">
        <w:rPr>
          <w:rFonts w:ascii="Times New Roman" w:hAnsi="Times New Roman" w:cs="Times New Roman"/>
          <w:i/>
          <w:color w:val="000000"/>
          <w:sz w:val="28"/>
          <w:szCs w:val="28"/>
        </w:rPr>
        <w:t xml:space="preserve">tế chủ trì, phối hợp với đơn vị có </w:t>
      </w:r>
      <w:r>
        <w:rPr>
          <w:rFonts w:ascii="Times New Roman" w:hAnsi="Times New Roman" w:cs="Times New Roman"/>
          <w:i/>
          <w:color w:val="000000"/>
          <w:sz w:val="28"/>
          <w:szCs w:val="28"/>
        </w:rPr>
        <w:t>đề xuất báo cáo lãnh đạo</w:t>
      </w:r>
      <w:r w:rsidR="00F9014E">
        <w:rPr>
          <w:rFonts w:ascii="Times New Roman" w:hAnsi="Times New Roman" w:cs="Times New Roman"/>
          <w:i/>
          <w:color w:val="000000"/>
          <w:sz w:val="28"/>
          <w:szCs w:val="28"/>
        </w:rPr>
        <w:t xml:space="preserve"> Bộ</w:t>
      </w:r>
      <w:r>
        <w:rPr>
          <w:rFonts w:ascii="Times New Roman" w:hAnsi="Times New Roman" w:cs="Times New Roman"/>
          <w:i/>
          <w:color w:val="000000"/>
          <w:sz w:val="28"/>
          <w:szCs w:val="28"/>
        </w:rPr>
        <w:t xml:space="preserve"> </w:t>
      </w:r>
      <w:r w:rsidR="00593452">
        <w:rPr>
          <w:rFonts w:ascii="Times New Roman" w:hAnsi="Times New Roman" w:cs="Times New Roman"/>
          <w:i/>
          <w:color w:val="000000"/>
          <w:sz w:val="28"/>
          <w:szCs w:val="28"/>
        </w:rPr>
        <w:t xml:space="preserve">thực hiện thủ tục tiếp nhận khoản viện trợ phi dự án theo </w:t>
      </w:r>
      <w:r w:rsidR="008F2E89" w:rsidRPr="00371125">
        <w:rPr>
          <w:rFonts w:ascii="Times New Roman" w:hAnsi="Times New Roman" w:cs="Times New Roman"/>
          <w:i/>
          <w:color w:val="000000"/>
          <w:sz w:val="28"/>
          <w:szCs w:val="28"/>
        </w:rPr>
        <w:t>quy định tại các các văn bản quy phạm pháp luật về quản lý và sử dụng ODA, quản lý, sử dụng nguồn h</w:t>
      </w:r>
      <w:r w:rsidR="00593452">
        <w:rPr>
          <w:rFonts w:ascii="Times New Roman" w:hAnsi="Times New Roman" w:cs="Times New Roman"/>
          <w:i/>
          <w:color w:val="000000"/>
          <w:sz w:val="28"/>
          <w:szCs w:val="28"/>
        </w:rPr>
        <w:t>ỗ trợ phi chính phủ nước ngoài.</w:t>
      </w:r>
    </w:p>
    <w:p w:rsidR="00C57E36"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Ch</w:t>
      </w:r>
      <w:r w:rsidRPr="00DE6942">
        <w:rPr>
          <w:rFonts w:ascii="Times New Roman" w:hAnsi="Times New Roman" w:cs="Times New Roman"/>
          <w:b/>
          <w:bCs/>
          <w:color w:val="000000"/>
          <w:sz w:val="28"/>
          <w:szCs w:val="28"/>
        </w:rPr>
        <w:softHyphen/>
        <w:t xml:space="preserve">ương </w:t>
      </w:r>
      <w:r w:rsidR="00C4509F" w:rsidRPr="00DE6942">
        <w:rPr>
          <w:rFonts w:ascii="Times New Roman" w:hAnsi="Times New Roman" w:cs="Times New Roman"/>
          <w:b/>
          <w:bCs/>
          <w:color w:val="000000"/>
          <w:sz w:val="28"/>
          <w:szCs w:val="28"/>
        </w:rPr>
        <w:t>IV</w:t>
      </w:r>
    </w:p>
    <w:p w:rsidR="00C57E36"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TỔ CHỨC HỘI NGHỊ, HỘI THẢO QUỐC TẾ</w:t>
      </w:r>
    </w:p>
    <w:p w:rsidR="006458FE"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6458FE" w:rsidRPr="00DE6942">
        <w:rPr>
          <w:rFonts w:ascii="Times New Roman" w:hAnsi="Times New Roman" w:cs="Times New Roman"/>
          <w:b/>
          <w:bCs/>
          <w:color w:val="000000"/>
          <w:sz w:val="28"/>
          <w:szCs w:val="28"/>
        </w:rPr>
        <w:t>1</w:t>
      </w:r>
      <w:r w:rsidR="00AC518A">
        <w:rPr>
          <w:rFonts w:ascii="Times New Roman" w:hAnsi="Times New Roman" w:cs="Times New Roman"/>
          <w:b/>
          <w:bCs/>
          <w:color w:val="000000"/>
          <w:sz w:val="28"/>
          <w:szCs w:val="28"/>
        </w:rPr>
        <w:t>7</w:t>
      </w:r>
      <w:r w:rsidRPr="00DE6942">
        <w:rPr>
          <w:rFonts w:ascii="Times New Roman" w:hAnsi="Times New Roman" w:cs="Times New Roman"/>
          <w:b/>
          <w:bCs/>
          <w:color w:val="000000"/>
          <w:sz w:val="28"/>
          <w:szCs w:val="28"/>
        </w:rPr>
        <w:t xml:space="preserve">. Thủ tục xin phép tổ chức hội nghị, hội thảo quốc tế thuộc thẩm quyền </w:t>
      </w:r>
      <w:r w:rsidR="00F9184F">
        <w:rPr>
          <w:rFonts w:ascii="Times New Roman" w:hAnsi="Times New Roman" w:cs="Times New Roman"/>
          <w:b/>
          <w:bCs/>
          <w:color w:val="000000"/>
          <w:sz w:val="28"/>
          <w:szCs w:val="28"/>
        </w:rPr>
        <w:t>qu</w:t>
      </w:r>
      <w:r w:rsidR="00A55991">
        <w:rPr>
          <w:rFonts w:ascii="Times New Roman" w:hAnsi="Times New Roman" w:cs="Times New Roman"/>
          <w:b/>
          <w:bCs/>
          <w:color w:val="000000"/>
          <w:sz w:val="28"/>
          <w:szCs w:val="28"/>
        </w:rPr>
        <w:t xml:space="preserve">yết định </w:t>
      </w:r>
      <w:r w:rsidRPr="00DE6942">
        <w:rPr>
          <w:rFonts w:ascii="Times New Roman" w:hAnsi="Times New Roman" w:cs="Times New Roman"/>
          <w:b/>
          <w:bCs/>
          <w:color w:val="000000"/>
          <w:sz w:val="28"/>
          <w:szCs w:val="28"/>
        </w:rPr>
        <w:t>của Thủ tướng Chính phủ</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 xml:space="preserve">1. Đối với hội nghị, hội thảo quốc tế thuộc thẩm quyền </w:t>
      </w:r>
      <w:r>
        <w:rPr>
          <w:rFonts w:ascii="Times New Roman" w:hAnsi="Times New Roman" w:cs="Times New Roman"/>
          <w:i/>
          <w:color w:val="000000"/>
          <w:sz w:val="28"/>
          <w:szCs w:val="28"/>
        </w:rPr>
        <w:t xml:space="preserve">quyết định </w:t>
      </w:r>
      <w:r w:rsidRPr="00A55991">
        <w:rPr>
          <w:rFonts w:ascii="Times New Roman" w:hAnsi="Times New Roman" w:cs="Times New Roman"/>
          <w:i/>
          <w:color w:val="000000"/>
          <w:sz w:val="28"/>
          <w:szCs w:val="28"/>
        </w:rPr>
        <w:t xml:space="preserve">của Thủ tướng Chính phủ theo quy định của pháp luật, trước khi trình Lãnh đạo Bộ, đơn vị chủ trì tổ chức phải lấy ý kiến của Vụ Hợp </w:t>
      </w:r>
      <w:r>
        <w:rPr>
          <w:rFonts w:ascii="Times New Roman" w:hAnsi="Times New Roman" w:cs="Times New Roman"/>
          <w:i/>
          <w:color w:val="000000"/>
          <w:sz w:val="28"/>
          <w:szCs w:val="28"/>
        </w:rPr>
        <w:t>tác quốc tế, Vụ Tổ chức Cán bộ và Văn phòng Bộ.</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 xml:space="preserve">2. Sau khi có ý kiến của Lãnh đạo Bộ, đơn vị chủ trì phối hợp với Vụ Hợp tác quốc tế xây dựng hồ sơ trình duyệt chủ trương tổ chức hội nghị, hội thảo quốc tế trình Lãnh đạo Bộ ký gửi Bộ Ngoại giao và các cơ quan có liên quan. Sau khi có ý kiến của Bộ Ngoại giao và các cơ quan có liên quan, đơn vị chủ trì phối hợp với Vụ Hợp tác quốc tế hoàn thiện hồ sơ trình duyệt chủ trương tổ chức hội nghị, hội thảo quốc tế trình Bộ trưởng xem xét, ký trình Thủ tướng Chính phủ trước ngày khai mạc ít nhất </w:t>
      </w:r>
      <w:r w:rsidR="00C616F4">
        <w:rPr>
          <w:rFonts w:ascii="Times New Roman" w:hAnsi="Times New Roman" w:cs="Times New Roman"/>
          <w:i/>
          <w:color w:val="000000"/>
          <w:sz w:val="28"/>
          <w:szCs w:val="28"/>
        </w:rPr>
        <w:t>20</w:t>
      </w:r>
      <w:r w:rsidRPr="00A55991">
        <w:rPr>
          <w:rFonts w:ascii="Times New Roman" w:hAnsi="Times New Roman" w:cs="Times New Roman"/>
          <w:i/>
          <w:color w:val="000000"/>
          <w:sz w:val="28"/>
          <w:szCs w:val="28"/>
        </w:rPr>
        <w:t xml:space="preserve"> ngày.</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lastRenderedPageBreak/>
        <w:t>3. Hồ sơ trình duyệt chủ trương tổ chức hội nghị, hội thảo quốc tế gồm những nội dung sau:</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a) Bối cảnh, lý do, danh nghĩa tổ chức;</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b) Mục đích, yêu cầu;</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 xml:space="preserve">c) Thời gian, địa điểm; </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d) Nội dung, chương trình làm việc và các hoạt động bên lề;</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đ) Thành phần tham dự (số lượng và cơ cấu thành phần đại biểu bao gồm cả đại biểu Việt Nam và đại biểu nước ngoài);</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e) Công tác tuyên truyền;</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 xml:space="preserve">f) Nguồn kinh phí và </w:t>
      </w:r>
      <w:r w:rsidR="00C616F4">
        <w:rPr>
          <w:rFonts w:ascii="Times New Roman" w:hAnsi="Times New Roman" w:cs="Times New Roman"/>
          <w:i/>
          <w:color w:val="000000"/>
          <w:sz w:val="28"/>
          <w:szCs w:val="28"/>
        </w:rPr>
        <w:t xml:space="preserve">hình thức </w:t>
      </w:r>
      <w:r w:rsidRPr="00A55991">
        <w:rPr>
          <w:rFonts w:ascii="Times New Roman" w:hAnsi="Times New Roman" w:cs="Times New Roman"/>
          <w:i/>
          <w:color w:val="000000"/>
          <w:sz w:val="28"/>
          <w:szCs w:val="28"/>
        </w:rPr>
        <w:t>tổ chức thực hiện;</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g) Ý kiến của Bộ Ngoại giao và các cơ quan có liên quan</w:t>
      </w:r>
      <w:r>
        <w:rPr>
          <w:rFonts w:ascii="Times New Roman" w:hAnsi="Times New Roman" w:cs="Times New Roman"/>
          <w:i/>
          <w:color w:val="000000"/>
          <w:sz w:val="28"/>
          <w:szCs w:val="28"/>
        </w:rPr>
        <w:t xml:space="preserve"> (nếu có)</w:t>
      </w:r>
      <w:r w:rsidRPr="00A55991">
        <w:rPr>
          <w:rFonts w:ascii="Times New Roman" w:hAnsi="Times New Roman" w:cs="Times New Roman"/>
          <w:i/>
          <w:color w:val="000000"/>
          <w:sz w:val="28"/>
          <w:szCs w:val="28"/>
        </w:rPr>
        <w:t>.</w:t>
      </w:r>
    </w:p>
    <w:p w:rsidR="006458FE"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6458FE" w:rsidRPr="00DE6942">
        <w:rPr>
          <w:rFonts w:ascii="Times New Roman" w:hAnsi="Times New Roman" w:cs="Times New Roman"/>
          <w:b/>
          <w:bCs/>
          <w:color w:val="000000"/>
          <w:sz w:val="28"/>
          <w:szCs w:val="28"/>
        </w:rPr>
        <w:t>1</w:t>
      </w:r>
      <w:r w:rsidR="00AC518A">
        <w:rPr>
          <w:rFonts w:ascii="Times New Roman" w:hAnsi="Times New Roman" w:cs="Times New Roman"/>
          <w:b/>
          <w:bCs/>
          <w:color w:val="000000"/>
          <w:sz w:val="28"/>
          <w:szCs w:val="28"/>
        </w:rPr>
        <w:t>8</w:t>
      </w:r>
      <w:r w:rsidRPr="00DE6942">
        <w:rPr>
          <w:rFonts w:ascii="Times New Roman" w:hAnsi="Times New Roman" w:cs="Times New Roman"/>
          <w:b/>
          <w:bCs/>
          <w:color w:val="000000"/>
          <w:sz w:val="28"/>
          <w:szCs w:val="28"/>
        </w:rPr>
        <w:t xml:space="preserve">. Thủ tục xin phép tổ chức hội nghị, hội thảo quốc tế thuộc thẩm quyền quyết định của Bộ trưởng </w:t>
      </w:r>
    </w:p>
    <w:p w:rsidR="00A55991" w:rsidRPr="00A55991" w:rsidRDefault="001F4888" w:rsidP="00A5599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1. Chậm nhất 15 ngày</w:t>
      </w:r>
      <w:r w:rsidR="00A55991" w:rsidRPr="00A55991">
        <w:rPr>
          <w:rFonts w:ascii="Times New Roman" w:hAnsi="Times New Roman" w:cs="Times New Roman"/>
          <w:i/>
          <w:color w:val="000000"/>
          <w:sz w:val="28"/>
          <w:szCs w:val="28"/>
        </w:rPr>
        <w:t xml:space="preserve"> trước khi tổ chức hội nghị, hội thảo quốc tế, đơn vị chủ trì phải xây dựng Kế hoạch tổ chức, lấy ý kiến của Vụ Hợp tác quốc tế</w:t>
      </w:r>
      <w:r w:rsidR="00A55991">
        <w:rPr>
          <w:rFonts w:ascii="Times New Roman" w:hAnsi="Times New Roman" w:cs="Times New Roman"/>
          <w:i/>
          <w:color w:val="000000"/>
          <w:sz w:val="28"/>
          <w:szCs w:val="28"/>
        </w:rPr>
        <w:t>, Vụ Tổ chức Cán bộ, Văn phòng Bộ</w:t>
      </w:r>
      <w:r w:rsidR="00A55991" w:rsidRPr="00A55991">
        <w:rPr>
          <w:rFonts w:ascii="Times New Roman" w:hAnsi="Times New Roman" w:cs="Times New Roman"/>
          <w:i/>
          <w:color w:val="000000"/>
          <w:sz w:val="28"/>
          <w:szCs w:val="28"/>
        </w:rPr>
        <w:t xml:space="preserve"> trình Lãnh đạo Bộ cho phép tổ chức.</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 xml:space="preserve">2. Kế hoạch tổ chức hội nghị, hội thảo quốc tế gồm những nội dung chính sau: </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a) Bối cảnh, lý do, danh nghĩa tổ chức;</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b) Mục đích, yêu cầu;</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 xml:space="preserve">c) Thời gian, địa điểm; </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d) Nội dung, chương trình làm việc và các hoạt động bên lề;</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đ) Thành phần tham dự (số lượng và cơ cấu thành phần đại biểu bao gồm cả đại biểu Việt Nam và đại biểu nước ngoài);</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e) Công tác tuyên truyền;</w:t>
      </w:r>
    </w:p>
    <w:p w:rsidR="00A55991" w:rsidRPr="00A55991"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A55991">
        <w:rPr>
          <w:rFonts w:ascii="Times New Roman" w:hAnsi="Times New Roman" w:cs="Times New Roman"/>
          <w:i/>
          <w:color w:val="000000"/>
          <w:sz w:val="28"/>
          <w:szCs w:val="28"/>
        </w:rPr>
        <w:t xml:space="preserve">f) Nguồn kinh phí và </w:t>
      </w:r>
      <w:r w:rsidR="00C616F4">
        <w:rPr>
          <w:rFonts w:ascii="Times New Roman" w:hAnsi="Times New Roman" w:cs="Times New Roman"/>
          <w:i/>
          <w:color w:val="000000"/>
          <w:sz w:val="28"/>
          <w:szCs w:val="28"/>
        </w:rPr>
        <w:t xml:space="preserve">hình thức </w:t>
      </w:r>
      <w:r w:rsidRPr="00A55991">
        <w:rPr>
          <w:rFonts w:ascii="Times New Roman" w:hAnsi="Times New Roman" w:cs="Times New Roman"/>
          <w:i/>
          <w:color w:val="000000"/>
          <w:sz w:val="28"/>
          <w:szCs w:val="28"/>
        </w:rPr>
        <w:t>tổ chức thực hiện;</w:t>
      </w:r>
    </w:p>
    <w:p w:rsidR="00A55991" w:rsidRPr="001F4888"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1F4888">
        <w:rPr>
          <w:rFonts w:ascii="Times New Roman" w:hAnsi="Times New Roman" w:cs="Times New Roman"/>
          <w:i/>
          <w:color w:val="000000"/>
          <w:sz w:val="28"/>
          <w:szCs w:val="28"/>
        </w:rPr>
        <w:t>3. Nếu hội nghị, hội thảo tổ chức ở địa phương ngoài Hà Nội, sau khi có ý kiến phê duyệt của Lãnh đạo Bộ, đơn vị chủ trì phải thông báo cho Văn phòng Bộ về thời gian, địa điểm tổ chức hội thảo. Nếu tổ chức ở các tỉnh, thành phố phía Nam thì đồng thời phải gửi thông báo cho Cục Công tác phía Nam để phối hợp.</w:t>
      </w:r>
    </w:p>
    <w:p w:rsidR="00A55991" w:rsidRPr="001F4888" w:rsidRDefault="00A55991" w:rsidP="00A55991">
      <w:pPr>
        <w:autoSpaceDE w:val="0"/>
        <w:autoSpaceDN w:val="0"/>
        <w:adjustRightInd w:val="0"/>
        <w:spacing w:before="120"/>
        <w:ind w:firstLine="567"/>
        <w:jc w:val="both"/>
        <w:rPr>
          <w:rFonts w:ascii="Times New Roman" w:hAnsi="Times New Roman" w:cs="Times New Roman"/>
          <w:i/>
          <w:color w:val="000000"/>
          <w:sz w:val="28"/>
          <w:szCs w:val="28"/>
        </w:rPr>
      </w:pPr>
      <w:r w:rsidRPr="001F4888">
        <w:rPr>
          <w:rFonts w:ascii="Times New Roman" w:hAnsi="Times New Roman" w:cs="Times New Roman"/>
          <w:i/>
          <w:color w:val="000000"/>
          <w:sz w:val="28"/>
          <w:szCs w:val="28"/>
        </w:rPr>
        <w:t>4. Trường hợp kinh phí tổ chức hội nghị, hội thảo quốc tế được lấy từ khoản viện trợ ODA hoặc khoản viện trợ phi chính phủ nước ngoài mà ch</w:t>
      </w:r>
      <w:r w:rsidRPr="001F4888">
        <w:rPr>
          <w:rFonts w:ascii="Times New Roman" w:hAnsi="Times New Roman" w:cs="Times New Roman"/>
          <w:i/>
          <w:color w:val="000000"/>
          <w:sz w:val="28"/>
          <w:szCs w:val="28"/>
        </w:rPr>
        <w:softHyphen/>
        <w:t>ưa làm thủ tục tiếp nhận viện trợ, trước khi trình Lãnh đạo Bộ cho phép tổ chức hội nghị, hội thảo quốc tế, đơn vị chủ trì phải hoàn thành thủ tục xin tiếp nhận viện trợ theo quy định của pháp luật hiện hành.</w:t>
      </w:r>
    </w:p>
    <w:p w:rsidR="00C57E36" w:rsidRPr="00DE6942" w:rsidRDefault="00C57E36" w:rsidP="00A5599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6458FE" w:rsidRPr="00DE6942">
        <w:rPr>
          <w:rFonts w:ascii="Times New Roman" w:hAnsi="Times New Roman" w:cs="Times New Roman"/>
          <w:b/>
          <w:bCs/>
          <w:color w:val="000000"/>
          <w:sz w:val="28"/>
          <w:szCs w:val="28"/>
        </w:rPr>
        <w:t>1</w:t>
      </w:r>
      <w:r w:rsidR="00FE2CB4">
        <w:rPr>
          <w:rFonts w:ascii="Times New Roman" w:hAnsi="Times New Roman" w:cs="Times New Roman"/>
          <w:b/>
          <w:bCs/>
          <w:color w:val="000000"/>
          <w:sz w:val="28"/>
          <w:szCs w:val="28"/>
        </w:rPr>
        <w:t>9</w:t>
      </w:r>
      <w:r w:rsidRPr="00DE6942">
        <w:rPr>
          <w:rFonts w:ascii="Times New Roman" w:hAnsi="Times New Roman" w:cs="Times New Roman"/>
          <w:b/>
          <w:bCs/>
          <w:color w:val="000000"/>
          <w:sz w:val="28"/>
          <w:szCs w:val="28"/>
        </w:rPr>
        <w:t xml:space="preserve">. Thủ tục xin phép tổ chức hội nghị, hội thảo quốc tế của các tổ chức nước ngoài </w:t>
      </w:r>
    </w:p>
    <w:p w:rsidR="00FB537D" w:rsidRPr="00FA781F" w:rsidRDefault="00583010" w:rsidP="00514B51">
      <w:pPr>
        <w:autoSpaceDE w:val="0"/>
        <w:autoSpaceDN w:val="0"/>
        <w:adjustRightInd w:val="0"/>
        <w:spacing w:before="120"/>
        <w:ind w:firstLine="567"/>
        <w:jc w:val="both"/>
        <w:rPr>
          <w:rFonts w:ascii="Times New Roman" w:hAnsi="Times New Roman" w:cs="Times New Roman"/>
          <w:i/>
          <w:color w:val="000000"/>
          <w:sz w:val="28"/>
          <w:szCs w:val="28"/>
        </w:rPr>
      </w:pPr>
      <w:r w:rsidRPr="00FA781F">
        <w:rPr>
          <w:rFonts w:ascii="Times New Roman" w:hAnsi="Times New Roman" w:cs="Times New Roman"/>
          <w:i/>
          <w:color w:val="000000"/>
          <w:sz w:val="28"/>
          <w:szCs w:val="28"/>
        </w:rPr>
        <w:lastRenderedPageBreak/>
        <w:t>1. Khi nhận được hồ sơ xin phép tổ chức hội nghị, hội thảo quốc tế của các tổ chức nước ngoài do Bộ Tư pháp cấp giấy phép, Vụ Hợp tác quốc tế chủ trì cho ý kiến về việc tổ chức hội nghị, hội thảo quốc tế thuộc thẩm quyền quyết định của Bộ Tư pháp.</w:t>
      </w:r>
    </w:p>
    <w:p w:rsidR="00FB537D" w:rsidRPr="00FA781F" w:rsidRDefault="00583010" w:rsidP="00514B51">
      <w:pPr>
        <w:autoSpaceDE w:val="0"/>
        <w:autoSpaceDN w:val="0"/>
        <w:adjustRightInd w:val="0"/>
        <w:spacing w:before="120"/>
        <w:ind w:firstLine="567"/>
        <w:jc w:val="both"/>
        <w:rPr>
          <w:rFonts w:ascii="Times New Roman" w:hAnsi="Times New Roman" w:cs="Times New Roman"/>
          <w:i/>
          <w:color w:val="000000"/>
          <w:sz w:val="28"/>
          <w:szCs w:val="28"/>
        </w:rPr>
      </w:pPr>
      <w:r w:rsidRPr="00FA781F">
        <w:rPr>
          <w:rFonts w:ascii="Times New Roman" w:hAnsi="Times New Roman" w:cs="Times New Roman"/>
          <w:i/>
          <w:color w:val="000000"/>
          <w:sz w:val="28"/>
          <w:szCs w:val="28"/>
        </w:rPr>
        <w:t xml:space="preserve">2. Đối với những trường hợp có nội dung phức tạp, tính chất quan trọng hoặc hoặc theo chỉ đạo của Lãnh đạo Bộ hoặc thuộc thẩm quyền quyết định của Thủ tướng Chính phủ, Vụ Hợp tác quốc tế có trách nhiệm báo cáo, xin ý kiến Lãnh đạo Bộ. </w:t>
      </w:r>
    </w:p>
    <w:p w:rsidR="00C57E36" w:rsidRPr="00DE6942" w:rsidRDefault="00371125"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371125">
        <w:rPr>
          <w:rFonts w:ascii="Times New Roman" w:hAnsi="Times New Roman" w:cs="Times New Roman"/>
          <w:color w:val="000000"/>
          <w:sz w:val="28"/>
          <w:szCs w:val="28"/>
        </w:rPr>
        <w:t xml:space="preserve"> </w:t>
      </w:r>
      <w:r w:rsidR="00C57E36" w:rsidRPr="00DE6942">
        <w:rPr>
          <w:rFonts w:ascii="Times New Roman" w:hAnsi="Times New Roman" w:cs="Times New Roman"/>
          <w:b/>
          <w:bCs/>
          <w:color w:val="000000"/>
          <w:sz w:val="28"/>
          <w:szCs w:val="28"/>
        </w:rPr>
        <w:t xml:space="preserve">Điều </w:t>
      </w:r>
      <w:r w:rsidR="00FE2CB4">
        <w:rPr>
          <w:rFonts w:ascii="Times New Roman" w:hAnsi="Times New Roman" w:cs="Times New Roman"/>
          <w:b/>
          <w:bCs/>
          <w:color w:val="000000"/>
          <w:sz w:val="28"/>
          <w:szCs w:val="28"/>
        </w:rPr>
        <w:t>20</w:t>
      </w:r>
      <w:r w:rsidR="00C57E36" w:rsidRPr="00DE6942">
        <w:rPr>
          <w:rFonts w:ascii="Times New Roman" w:hAnsi="Times New Roman" w:cs="Times New Roman"/>
          <w:b/>
          <w:bCs/>
          <w:color w:val="000000"/>
          <w:sz w:val="28"/>
          <w:szCs w:val="28"/>
        </w:rPr>
        <w:t>. Trách nhiệm tổ chức và quản lý hội nghị, hội thảo quốc tế</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1. Đơn vị chủ trì hội nghị, hội thảo có trách nhiệm:</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a) Chuẩn bị </w:t>
      </w:r>
      <w:r w:rsidR="00FF7D9E" w:rsidRPr="00DE6942">
        <w:rPr>
          <w:rFonts w:ascii="Times New Roman" w:hAnsi="Times New Roman" w:cs="Times New Roman"/>
          <w:color w:val="000000"/>
          <w:sz w:val="28"/>
          <w:szCs w:val="28"/>
        </w:rPr>
        <w:t xml:space="preserve">và chịu trách nhiệm về toàn bộ </w:t>
      </w:r>
      <w:r w:rsidRPr="00DE6942">
        <w:rPr>
          <w:rFonts w:ascii="Times New Roman" w:hAnsi="Times New Roman" w:cs="Times New Roman"/>
          <w:color w:val="000000"/>
          <w:sz w:val="28"/>
          <w:szCs w:val="28"/>
        </w:rPr>
        <w:t xml:space="preserve">nội dung các tài liệu, báo cáo tham luận, các tư liệu, </w:t>
      </w:r>
      <w:r w:rsidR="00FF7D9E" w:rsidRPr="00DE6942">
        <w:rPr>
          <w:rFonts w:ascii="Times New Roman" w:hAnsi="Times New Roman" w:cs="Times New Roman"/>
          <w:color w:val="000000"/>
          <w:sz w:val="28"/>
          <w:szCs w:val="28"/>
        </w:rPr>
        <w:t>thông tin</w:t>
      </w:r>
      <w:r w:rsidRPr="00DE6942">
        <w:rPr>
          <w:rFonts w:ascii="Times New Roman" w:hAnsi="Times New Roman" w:cs="Times New Roman"/>
          <w:color w:val="000000"/>
          <w:sz w:val="28"/>
          <w:szCs w:val="28"/>
        </w:rPr>
        <w:t xml:space="preserve"> tại hội nghị, hội thảo, cũng như nội dung các ấn phẩm phát hành trong quá trình tổ </w:t>
      </w:r>
      <w:r w:rsidR="00FF7D9E" w:rsidRPr="00DE6942">
        <w:rPr>
          <w:rFonts w:ascii="Times New Roman" w:hAnsi="Times New Roman" w:cs="Times New Roman"/>
          <w:color w:val="000000"/>
          <w:sz w:val="28"/>
          <w:szCs w:val="28"/>
        </w:rPr>
        <w:t>chức hội nghị, hội thảo quốc tế;</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b) Thực hiện các quy định về bảo vệ bí mật</w:t>
      </w:r>
      <w:r w:rsidR="00B22655" w:rsidRPr="00DE6942">
        <w:rPr>
          <w:rFonts w:ascii="Times New Roman" w:hAnsi="Times New Roman" w:cs="Times New Roman"/>
          <w:color w:val="000000"/>
          <w:sz w:val="28"/>
          <w:szCs w:val="28"/>
        </w:rPr>
        <w:t xml:space="preserve"> nhà nước</w:t>
      </w:r>
      <w:r w:rsidRPr="00DE6942">
        <w:rPr>
          <w:rFonts w:ascii="Times New Roman" w:hAnsi="Times New Roman" w:cs="Times New Roman"/>
          <w:color w:val="000000"/>
          <w:sz w:val="28"/>
          <w:szCs w:val="28"/>
        </w:rPr>
        <w:t>, các quy định về thông tin tuyên truyền về hội nghị, hội thảo;</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c) Thông báo ngay cho </w:t>
      </w:r>
      <w:r w:rsidR="00F60F1E">
        <w:rPr>
          <w:rFonts w:ascii="Times New Roman" w:hAnsi="Times New Roman" w:cs="Times New Roman"/>
          <w:color w:val="000000"/>
          <w:sz w:val="28"/>
          <w:szCs w:val="28"/>
        </w:rPr>
        <w:t>V</w:t>
      </w:r>
      <w:r w:rsidR="00F60F1E" w:rsidRPr="00F60F1E">
        <w:rPr>
          <w:rFonts w:ascii="Times New Roman" w:hAnsi="Times New Roman" w:cs="Times New Roman"/>
          <w:color w:val="000000"/>
          <w:sz w:val="28"/>
          <w:szCs w:val="28"/>
        </w:rPr>
        <w:t>ụ</w:t>
      </w:r>
      <w:r w:rsidR="00F60F1E">
        <w:rPr>
          <w:rFonts w:ascii="Times New Roman" w:hAnsi="Times New Roman" w:cs="Times New Roman"/>
          <w:color w:val="000000"/>
          <w:sz w:val="28"/>
          <w:szCs w:val="28"/>
        </w:rPr>
        <w:t xml:space="preserve"> H</w:t>
      </w:r>
      <w:r w:rsidR="00F60F1E" w:rsidRPr="00F60F1E">
        <w:rPr>
          <w:rFonts w:ascii="Times New Roman" w:hAnsi="Times New Roman" w:cs="Times New Roman"/>
          <w:color w:val="000000"/>
          <w:sz w:val="28"/>
          <w:szCs w:val="28"/>
        </w:rPr>
        <w:t>ợp</w:t>
      </w:r>
      <w:r w:rsidR="00F60F1E">
        <w:rPr>
          <w:rFonts w:ascii="Times New Roman" w:hAnsi="Times New Roman" w:cs="Times New Roman"/>
          <w:color w:val="000000"/>
          <w:sz w:val="28"/>
          <w:szCs w:val="28"/>
        </w:rPr>
        <w:t xml:space="preserve"> t</w:t>
      </w:r>
      <w:r w:rsidR="00F60F1E" w:rsidRPr="00F60F1E">
        <w:rPr>
          <w:rFonts w:ascii="Times New Roman" w:hAnsi="Times New Roman" w:cs="Times New Roman"/>
          <w:color w:val="000000"/>
          <w:sz w:val="28"/>
          <w:szCs w:val="28"/>
        </w:rPr>
        <w:t>á</w:t>
      </w:r>
      <w:r w:rsidR="00F60F1E">
        <w:rPr>
          <w:rFonts w:ascii="Times New Roman" w:hAnsi="Times New Roman" w:cs="Times New Roman"/>
          <w:color w:val="000000"/>
          <w:sz w:val="28"/>
          <w:szCs w:val="28"/>
        </w:rPr>
        <w:t>c qu</w:t>
      </w:r>
      <w:r w:rsidR="00F60F1E" w:rsidRPr="00F60F1E">
        <w:rPr>
          <w:rFonts w:ascii="Times New Roman" w:hAnsi="Times New Roman" w:cs="Times New Roman"/>
          <w:color w:val="000000"/>
          <w:sz w:val="28"/>
          <w:szCs w:val="28"/>
        </w:rPr>
        <w:t>ốc</w:t>
      </w:r>
      <w:r w:rsidR="00F60F1E">
        <w:rPr>
          <w:rFonts w:ascii="Times New Roman" w:hAnsi="Times New Roman" w:cs="Times New Roman"/>
          <w:color w:val="000000"/>
          <w:sz w:val="28"/>
          <w:szCs w:val="28"/>
        </w:rPr>
        <w:t xml:space="preserve"> t</w:t>
      </w:r>
      <w:r w:rsidR="00F60F1E" w:rsidRPr="00F60F1E">
        <w:rPr>
          <w:rFonts w:ascii="Times New Roman" w:hAnsi="Times New Roman" w:cs="Times New Roman"/>
          <w:color w:val="000000"/>
          <w:sz w:val="28"/>
          <w:szCs w:val="28"/>
        </w:rPr>
        <w:t>ế</w:t>
      </w:r>
      <w:r w:rsidR="00F60F1E">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 xml:space="preserve">để </w:t>
      </w:r>
      <w:r w:rsidR="007D4CB3">
        <w:rPr>
          <w:rFonts w:ascii="Times New Roman" w:hAnsi="Times New Roman" w:cs="Times New Roman"/>
          <w:color w:val="000000"/>
          <w:sz w:val="28"/>
          <w:szCs w:val="28"/>
        </w:rPr>
        <w:t>phối hợp</w:t>
      </w:r>
      <w:r w:rsidR="009D4593">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 xml:space="preserve">xử lý </w:t>
      </w:r>
      <w:r w:rsidR="009D4593">
        <w:rPr>
          <w:rFonts w:ascii="Times New Roman" w:hAnsi="Times New Roman" w:cs="Times New Roman"/>
          <w:color w:val="000000"/>
          <w:sz w:val="28"/>
          <w:szCs w:val="28"/>
        </w:rPr>
        <w:t>ho</w:t>
      </w:r>
      <w:r w:rsidR="009D4593" w:rsidRPr="009D4593">
        <w:rPr>
          <w:rFonts w:ascii="Times New Roman" w:hAnsi="Times New Roman" w:cs="Times New Roman"/>
          <w:color w:val="000000"/>
          <w:sz w:val="28"/>
          <w:szCs w:val="28"/>
        </w:rPr>
        <w:t>ặc</w:t>
      </w:r>
      <w:r w:rsidR="009D4593">
        <w:rPr>
          <w:rFonts w:ascii="Times New Roman" w:hAnsi="Times New Roman" w:cs="Times New Roman"/>
          <w:color w:val="000000"/>
          <w:sz w:val="28"/>
          <w:szCs w:val="28"/>
        </w:rPr>
        <w:t xml:space="preserve"> b</w:t>
      </w:r>
      <w:r w:rsidR="009D4593" w:rsidRPr="009D4593">
        <w:rPr>
          <w:rFonts w:ascii="Times New Roman" w:hAnsi="Times New Roman" w:cs="Times New Roman"/>
          <w:color w:val="000000"/>
          <w:sz w:val="28"/>
          <w:szCs w:val="28"/>
        </w:rPr>
        <w:t>áo</w:t>
      </w:r>
      <w:r w:rsidR="009D4593">
        <w:rPr>
          <w:rFonts w:ascii="Times New Roman" w:hAnsi="Times New Roman" w:cs="Times New Roman"/>
          <w:color w:val="000000"/>
          <w:sz w:val="28"/>
          <w:szCs w:val="28"/>
        </w:rPr>
        <w:t xml:space="preserve"> c</w:t>
      </w:r>
      <w:r w:rsidR="009D4593" w:rsidRPr="009D4593">
        <w:rPr>
          <w:rFonts w:ascii="Times New Roman" w:hAnsi="Times New Roman" w:cs="Times New Roman"/>
          <w:color w:val="000000"/>
          <w:sz w:val="28"/>
          <w:szCs w:val="28"/>
        </w:rPr>
        <w:t>áo</w:t>
      </w:r>
      <w:r w:rsidR="009D4593">
        <w:rPr>
          <w:rFonts w:ascii="Times New Roman" w:hAnsi="Times New Roman" w:cs="Times New Roman"/>
          <w:color w:val="000000"/>
          <w:sz w:val="28"/>
          <w:szCs w:val="28"/>
        </w:rPr>
        <w:t xml:space="preserve"> c</w:t>
      </w:r>
      <w:r w:rsidR="009D4593" w:rsidRPr="009D4593">
        <w:rPr>
          <w:rFonts w:ascii="Times New Roman" w:hAnsi="Times New Roman" w:cs="Times New Roman"/>
          <w:color w:val="000000"/>
          <w:sz w:val="28"/>
          <w:szCs w:val="28"/>
        </w:rPr>
        <w:t>ơ</w:t>
      </w:r>
      <w:r w:rsidR="009D4593">
        <w:rPr>
          <w:rFonts w:ascii="Times New Roman" w:hAnsi="Times New Roman" w:cs="Times New Roman"/>
          <w:color w:val="000000"/>
          <w:sz w:val="28"/>
          <w:szCs w:val="28"/>
        </w:rPr>
        <w:t xml:space="preserve"> quan c</w:t>
      </w:r>
      <w:r w:rsidR="009D4593" w:rsidRPr="009D4593">
        <w:rPr>
          <w:rFonts w:ascii="Times New Roman" w:hAnsi="Times New Roman" w:cs="Times New Roman"/>
          <w:color w:val="000000"/>
          <w:sz w:val="28"/>
          <w:szCs w:val="28"/>
        </w:rPr>
        <w:t>ó</w:t>
      </w:r>
      <w:r w:rsidR="009D4593">
        <w:rPr>
          <w:rFonts w:ascii="Times New Roman" w:hAnsi="Times New Roman" w:cs="Times New Roman"/>
          <w:color w:val="000000"/>
          <w:sz w:val="28"/>
          <w:szCs w:val="28"/>
        </w:rPr>
        <w:t xml:space="preserve"> th</w:t>
      </w:r>
      <w:r w:rsidR="009D4593" w:rsidRPr="009D4593">
        <w:rPr>
          <w:rFonts w:ascii="Times New Roman" w:hAnsi="Times New Roman" w:cs="Times New Roman"/>
          <w:color w:val="000000"/>
          <w:sz w:val="28"/>
          <w:szCs w:val="28"/>
        </w:rPr>
        <w:t>ẩm</w:t>
      </w:r>
      <w:r w:rsidR="009D4593">
        <w:rPr>
          <w:rFonts w:ascii="Times New Roman" w:hAnsi="Times New Roman" w:cs="Times New Roman"/>
          <w:color w:val="000000"/>
          <w:sz w:val="28"/>
          <w:szCs w:val="28"/>
        </w:rPr>
        <w:t xml:space="preserve"> quy</w:t>
      </w:r>
      <w:r w:rsidR="009D4593" w:rsidRPr="009D4593">
        <w:rPr>
          <w:rFonts w:ascii="Times New Roman" w:hAnsi="Times New Roman" w:cs="Times New Roman"/>
          <w:color w:val="000000"/>
          <w:sz w:val="28"/>
          <w:szCs w:val="28"/>
        </w:rPr>
        <w:t>ề</w:t>
      </w:r>
      <w:r w:rsidR="009D4593">
        <w:rPr>
          <w:rFonts w:ascii="Times New Roman" w:hAnsi="Times New Roman" w:cs="Times New Roman"/>
          <w:color w:val="000000"/>
          <w:sz w:val="28"/>
          <w:szCs w:val="28"/>
        </w:rPr>
        <w:t>n x</w:t>
      </w:r>
      <w:r w:rsidR="009D4593" w:rsidRPr="009D4593">
        <w:rPr>
          <w:rFonts w:ascii="Times New Roman" w:hAnsi="Times New Roman" w:cs="Times New Roman"/>
          <w:color w:val="000000"/>
          <w:sz w:val="28"/>
          <w:szCs w:val="28"/>
        </w:rPr>
        <w:t>ử</w:t>
      </w:r>
      <w:r w:rsidR="009D4593">
        <w:rPr>
          <w:rFonts w:ascii="Times New Roman" w:hAnsi="Times New Roman" w:cs="Times New Roman"/>
          <w:color w:val="000000"/>
          <w:sz w:val="28"/>
          <w:szCs w:val="28"/>
        </w:rPr>
        <w:t xml:space="preserve"> l</w:t>
      </w:r>
      <w:r w:rsidR="009D4593" w:rsidRPr="009D4593">
        <w:rPr>
          <w:rFonts w:ascii="Times New Roman" w:hAnsi="Times New Roman" w:cs="Times New Roman"/>
          <w:color w:val="000000"/>
          <w:sz w:val="28"/>
          <w:szCs w:val="28"/>
        </w:rPr>
        <w:t>ý</w:t>
      </w:r>
      <w:r w:rsidR="009D4593">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 xml:space="preserve">kịp thời </w:t>
      </w:r>
      <w:r w:rsidR="009D4593">
        <w:rPr>
          <w:rFonts w:ascii="Times New Roman" w:hAnsi="Times New Roman" w:cs="Times New Roman"/>
          <w:color w:val="000000"/>
          <w:sz w:val="28"/>
          <w:szCs w:val="28"/>
        </w:rPr>
        <w:t xml:space="preserve">trong </w:t>
      </w:r>
      <w:r w:rsidRPr="00DE6942">
        <w:rPr>
          <w:rFonts w:ascii="Times New Roman" w:hAnsi="Times New Roman" w:cs="Times New Roman"/>
          <w:color w:val="000000"/>
          <w:sz w:val="28"/>
          <w:szCs w:val="28"/>
        </w:rPr>
        <w:t>trường hợp hội nghị, hội thảo có những diễn biến phức tạp;</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d) Thực hiện chi tiêu, thanh quyết toán tài chính</w:t>
      </w:r>
      <w:r w:rsidR="00587C68" w:rsidRPr="00DE6942">
        <w:rPr>
          <w:rFonts w:ascii="Times New Roman" w:hAnsi="Times New Roman" w:cs="Times New Roman"/>
          <w:color w:val="000000"/>
          <w:sz w:val="28"/>
          <w:szCs w:val="28"/>
        </w:rPr>
        <w:t xml:space="preserve"> theo quy định của pháp luật</w:t>
      </w:r>
      <w:r w:rsidRPr="00DE6942">
        <w:rPr>
          <w:rFonts w:ascii="Times New Roman" w:hAnsi="Times New Roman" w:cs="Times New Roman"/>
          <w:color w:val="000000"/>
          <w:sz w:val="28"/>
          <w:szCs w:val="28"/>
        </w:rPr>
        <w:t>;</w:t>
      </w:r>
    </w:p>
    <w:p w:rsidR="00C57E36" w:rsidRPr="00DE6942" w:rsidRDefault="00F60F1E" w:rsidP="00514B51">
      <w:pPr>
        <w:autoSpaceDE w:val="0"/>
        <w:autoSpaceDN w:val="0"/>
        <w:adjustRightInd w:val="0"/>
        <w:spacing w:before="120"/>
        <w:ind w:firstLine="567"/>
        <w:jc w:val="both"/>
        <w:rPr>
          <w:rFonts w:ascii="Times New Roman" w:hAnsi="Times New Roman" w:cs="Times New Roman"/>
          <w:color w:val="000000"/>
          <w:sz w:val="28"/>
          <w:szCs w:val="28"/>
        </w:rPr>
      </w:pPr>
      <w:r w:rsidRPr="00F60F1E">
        <w:rPr>
          <w:rFonts w:ascii="Times New Roman" w:hAnsi="Times New Roman" w:cs="Times New Roman"/>
          <w:color w:val="000000"/>
          <w:sz w:val="28"/>
          <w:szCs w:val="28"/>
        </w:rPr>
        <w:t>đ</w:t>
      </w:r>
      <w:r w:rsidR="00C57E36" w:rsidRPr="00DE6942">
        <w:rPr>
          <w:rFonts w:ascii="Times New Roman" w:hAnsi="Times New Roman" w:cs="Times New Roman"/>
          <w:color w:val="000000"/>
          <w:sz w:val="28"/>
          <w:szCs w:val="28"/>
        </w:rPr>
        <w:t xml:space="preserve">) </w:t>
      </w:r>
      <w:r w:rsidR="009D4593">
        <w:rPr>
          <w:rFonts w:ascii="Times New Roman" w:hAnsi="Times New Roman" w:cs="Times New Roman"/>
          <w:color w:val="000000"/>
          <w:sz w:val="28"/>
          <w:szCs w:val="28"/>
        </w:rPr>
        <w:t>G</w:t>
      </w:r>
      <w:r w:rsidR="009D4593" w:rsidRPr="009D4593">
        <w:rPr>
          <w:rFonts w:ascii="Times New Roman" w:hAnsi="Times New Roman" w:cs="Times New Roman"/>
          <w:color w:val="000000"/>
          <w:sz w:val="28"/>
          <w:szCs w:val="28"/>
        </w:rPr>
        <w:t>ửi</w:t>
      </w:r>
      <w:r w:rsidR="009D4593">
        <w:rPr>
          <w:rFonts w:ascii="Times New Roman" w:hAnsi="Times New Roman" w:cs="Times New Roman"/>
          <w:color w:val="000000"/>
          <w:sz w:val="28"/>
          <w:szCs w:val="28"/>
        </w:rPr>
        <w:t xml:space="preserve"> b</w:t>
      </w:r>
      <w:r w:rsidR="009D4593" w:rsidRPr="009D4593">
        <w:rPr>
          <w:rFonts w:ascii="Times New Roman" w:hAnsi="Times New Roman" w:cs="Times New Roman"/>
          <w:color w:val="000000"/>
          <w:sz w:val="28"/>
          <w:szCs w:val="28"/>
        </w:rPr>
        <w:t>áo</w:t>
      </w:r>
      <w:r w:rsidR="009D4593">
        <w:rPr>
          <w:rFonts w:ascii="Times New Roman" w:hAnsi="Times New Roman" w:cs="Times New Roman"/>
          <w:color w:val="000000"/>
          <w:sz w:val="28"/>
          <w:szCs w:val="28"/>
        </w:rPr>
        <w:t xml:space="preserve"> c</w:t>
      </w:r>
      <w:r w:rsidR="009D4593" w:rsidRPr="009D4593">
        <w:rPr>
          <w:rFonts w:ascii="Times New Roman" w:hAnsi="Times New Roman" w:cs="Times New Roman"/>
          <w:color w:val="000000"/>
          <w:sz w:val="28"/>
          <w:szCs w:val="28"/>
        </w:rPr>
        <w:t>áo</w:t>
      </w:r>
      <w:r w:rsidR="009D4593">
        <w:rPr>
          <w:rFonts w:ascii="Times New Roman" w:hAnsi="Times New Roman" w:cs="Times New Roman"/>
          <w:color w:val="000000"/>
          <w:sz w:val="28"/>
          <w:szCs w:val="28"/>
        </w:rPr>
        <w:t xml:space="preserve"> b</w:t>
      </w:r>
      <w:r w:rsidR="009D4593" w:rsidRPr="009D4593">
        <w:rPr>
          <w:rFonts w:ascii="Times New Roman" w:hAnsi="Times New Roman" w:cs="Times New Roman"/>
          <w:color w:val="000000"/>
          <w:sz w:val="28"/>
          <w:szCs w:val="28"/>
        </w:rPr>
        <w:t>ằng</w:t>
      </w:r>
      <w:r w:rsidR="009D4593">
        <w:rPr>
          <w:rFonts w:ascii="Times New Roman" w:hAnsi="Times New Roman" w:cs="Times New Roman"/>
          <w:color w:val="000000"/>
          <w:sz w:val="28"/>
          <w:szCs w:val="28"/>
        </w:rPr>
        <w:t xml:space="preserve"> v</w:t>
      </w:r>
      <w:r w:rsidR="009D4593" w:rsidRPr="009D4593">
        <w:rPr>
          <w:rFonts w:ascii="Times New Roman" w:hAnsi="Times New Roman" w:cs="Times New Roman"/>
          <w:color w:val="000000"/>
          <w:sz w:val="28"/>
          <w:szCs w:val="28"/>
        </w:rPr>
        <w:t>ă</w:t>
      </w:r>
      <w:r w:rsidR="009D4593">
        <w:rPr>
          <w:rFonts w:ascii="Times New Roman" w:hAnsi="Times New Roman" w:cs="Times New Roman"/>
          <w:color w:val="000000"/>
          <w:sz w:val="28"/>
          <w:szCs w:val="28"/>
        </w:rPr>
        <w:t>n b</w:t>
      </w:r>
      <w:r w:rsidR="009D4593" w:rsidRPr="009D4593">
        <w:rPr>
          <w:rFonts w:ascii="Times New Roman" w:hAnsi="Times New Roman" w:cs="Times New Roman"/>
          <w:color w:val="000000"/>
          <w:sz w:val="28"/>
          <w:szCs w:val="28"/>
        </w:rPr>
        <w:t>ản</w:t>
      </w:r>
      <w:r w:rsidR="009D4593">
        <w:rPr>
          <w:rFonts w:ascii="Times New Roman" w:hAnsi="Times New Roman" w:cs="Times New Roman"/>
          <w:color w:val="000000"/>
          <w:sz w:val="28"/>
          <w:szCs w:val="28"/>
        </w:rPr>
        <w:t xml:space="preserve"> t</w:t>
      </w:r>
      <w:r w:rsidR="009D4593" w:rsidRPr="009D4593">
        <w:rPr>
          <w:rFonts w:ascii="Times New Roman" w:hAnsi="Times New Roman" w:cs="Times New Roman"/>
          <w:color w:val="000000"/>
          <w:sz w:val="28"/>
          <w:szCs w:val="28"/>
        </w:rPr>
        <w:t>ới</w:t>
      </w:r>
      <w:r w:rsidR="009D4593">
        <w:rPr>
          <w:rFonts w:ascii="Times New Roman" w:hAnsi="Times New Roman" w:cs="Times New Roman"/>
          <w:color w:val="000000"/>
          <w:sz w:val="28"/>
          <w:szCs w:val="28"/>
        </w:rPr>
        <w:t xml:space="preserve"> c</w:t>
      </w:r>
      <w:r w:rsidR="009D4593" w:rsidRPr="009D4593">
        <w:rPr>
          <w:rFonts w:ascii="Times New Roman" w:hAnsi="Times New Roman" w:cs="Times New Roman"/>
          <w:color w:val="000000"/>
          <w:sz w:val="28"/>
          <w:szCs w:val="28"/>
        </w:rPr>
        <w:t>ác</w:t>
      </w:r>
      <w:r w:rsidR="009D4593">
        <w:rPr>
          <w:rFonts w:ascii="Times New Roman" w:hAnsi="Times New Roman" w:cs="Times New Roman"/>
          <w:color w:val="000000"/>
          <w:sz w:val="28"/>
          <w:szCs w:val="28"/>
        </w:rPr>
        <w:t xml:space="preserve"> c</w:t>
      </w:r>
      <w:r w:rsidR="009D4593" w:rsidRPr="009D4593">
        <w:rPr>
          <w:rFonts w:ascii="Times New Roman" w:hAnsi="Times New Roman" w:cs="Times New Roman"/>
          <w:color w:val="000000"/>
          <w:sz w:val="28"/>
          <w:szCs w:val="28"/>
        </w:rPr>
        <w:t>ơ</w:t>
      </w:r>
      <w:r w:rsidR="009D4593">
        <w:rPr>
          <w:rFonts w:ascii="Times New Roman" w:hAnsi="Times New Roman" w:cs="Times New Roman"/>
          <w:color w:val="000000"/>
          <w:sz w:val="28"/>
          <w:szCs w:val="28"/>
        </w:rPr>
        <w:t xml:space="preserve"> quan c</w:t>
      </w:r>
      <w:r w:rsidR="009D4593" w:rsidRPr="009D4593">
        <w:rPr>
          <w:rFonts w:ascii="Times New Roman" w:hAnsi="Times New Roman" w:cs="Times New Roman"/>
          <w:color w:val="000000"/>
          <w:sz w:val="28"/>
          <w:szCs w:val="28"/>
        </w:rPr>
        <w:t>ó</w:t>
      </w:r>
      <w:r w:rsidR="009D4593">
        <w:rPr>
          <w:rFonts w:ascii="Times New Roman" w:hAnsi="Times New Roman" w:cs="Times New Roman"/>
          <w:color w:val="000000"/>
          <w:sz w:val="28"/>
          <w:szCs w:val="28"/>
        </w:rPr>
        <w:t xml:space="preserve"> th</w:t>
      </w:r>
      <w:r w:rsidR="009D4593" w:rsidRPr="009D4593">
        <w:rPr>
          <w:rFonts w:ascii="Times New Roman" w:hAnsi="Times New Roman" w:cs="Times New Roman"/>
          <w:color w:val="000000"/>
          <w:sz w:val="28"/>
          <w:szCs w:val="28"/>
        </w:rPr>
        <w:t>ẩm</w:t>
      </w:r>
      <w:r w:rsidR="009D4593">
        <w:rPr>
          <w:rFonts w:ascii="Times New Roman" w:hAnsi="Times New Roman" w:cs="Times New Roman"/>
          <w:color w:val="000000"/>
          <w:sz w:val="28"/>
          <w:szCs w:val="28"/>
        </w:rPr>
        <w:t xml:space="preserve"> quy</w:t>
      </w:r>
      <w:r w:rsidR="009D4593" w:rsidRPr="009D4593">
        <w:rPr>
          <w:rFonts w:ascii="Times New Roman" w:hAnsi="Times New Roman" w:cs="Times New Roman"/>
          <w:color w:val="000000"/>
          <w:sz w:val="28"/>
          <w:szCs w:val="28"/>
        </w:rPr>
        <w:t>ền</w:t>
      </w:r>
      <w:r w:rsidR="009D4593">
        <w:rPr>
          <w:rFonts w:ascii="Times New Roman" w:hAnsi="Times New Roman" w:cs="Times New Roman"/>
          <w:color w:val="000000"/>
          <w:sz w:val="28"/>
          <w:szCs w:val="28"/>
        </w:rPr>
        <w:t xml:space="preserve"> theo quy </w:t>
      </w:r>
      <w:r w:rsidR="009D4593" w:rsidRPr="009D4593">
        <w:rPr>
          <w:rFonts w:ascii="Times New Roman" w:hAnsi="Times New Roman" w:cs="Times New Roman"/>
          <w:color w:val="000000"/>
          <w:sz w:val="28"/>
          <w:szCs w:val="28"/>
        </w:rPr>
        <w:t>địn</w:t>
      </w:r>
      <w:r w:rsidR="009D4593">
        <w:rPr>
          <w:rFonts w:ascii="Times New Roman" w:hAnsi="Times New Roman" w:cs="Times New Roman"/>
          <w:color w:val="000000"/>
          <w:sz w:val="28"/>
          <w:szCs w:val="28"/>
        </w:rPr>
        <w:t>h hi</w:t>
      </w:r>
      <w:r w:rsidR="009D4593" w:rsidRPr="009D4593">
        <w:rPr>
          <w:rFonts w:ascii="Times New Roman" w:hAnsi="Times New Roman" w:cs="Times New Roman"/>
          <w:color w:val="000000"/>
          <w:sz w:val="28"/>
          <w:szCs w:val="28"/>
        </w:rPr>
        <w:t>ện</w:t>
      </w:r>
      <w:r w:rsidR="009D4593">
        <w:rPr>
          <w:rFonts w:ascii="Times New Roman" w:hAnsi="Times New Roman" w:cs="Times New Roman"/>
          <w:color w:val="000000"/>
          <w:sz w:val="28"/>
          <w:szCs w:val="28"/>
        </w:rPr>
        <w:t xml:space="preserve"> h</w:t>
      </w:r>
      <w:r w:rsidR="009D4593" w:rsidRPr="009D4593">
        <w:rPr>
          <w:rFonts w:ascii="Times New Roman" w:hAnsi="Times New Roman" w:cs="Times New Roman"/>
          <w:color w:val="000000"/>
          <w:sz w:val="28"/>
          <w:szCs w:val="28"/>
        </w:rPr>
        <w:t>ành</w:t>
      </w:r>
      <w:r w:rsidR="009D4593">
        <w:rPr>
          <w:rFonts w:ascii="Times New Roman" w:hAnsi="Times New Roman" w:cs="Times New Roman"/>
          <w:color w:val="000000"/>
          <w:sz w:val="28"/>
          <w:szCs w:val="28"/>
        </w:rPr>
        <w:t xml:space="preserve"> (</w:t>
      </w:r>
      <w:r w:rsidR="009D4593" w:rsidRPr="008746A2">
        <w:rPr>
          <w:rFonts w:ascii="Times New Roman" w:hAnsi="Times New Roman" w:cs="Times New Roman"/>
          <w:i/>
          <w:color w:val="000000"/>
          <w:sz w:val="28"/>
          <w:szCs w:val="28"/>
        </w:rPr>
        <w:t xml:space="preserve">theo mẫu </w:t>
      </w:r>
      <w:r w:rsidR="004A3E7F" w:rsidRPr="008746A2">
        <w:rPr>
          <w:rFonts w:ascii="Times New Roman" w:hAnsi="Times New Roman" w:cs="Times New Roman"/>
          <w:i/>
          <w:color w:val="000000"/>
          <w:sz w:val="28"/>
          <w:szCs w:val="28"/>
        </w:rPr>
        <w:t>quy định tại</w:t>
      </w:r>
      <w:r w:rsidR="008746A2" w:rsidRPr="008746A2">
        <w:rPr>
          <w:rFonts w:ascii="Times New Roman" w:hAnsi="Times New Roman" w:cs="Times New Roman"/>
          <w:i/>
          <w:color w:val="000000"/>
          <w:sz w:val="28"/>
          <w:szCs w:val="28"/>
        </w:rPr>
        <w:t xml:space="preserve"> Thông tư số 07/2015/TT-BTP</w:t>
      </w:r>
      <w:r w:rsidR="009D4593">
        <w:rPr>
          <w:rFonts w:ascii="Times New Roman" w:hAnsi="Times New Roman" w:cs="Times New Roman"/>
          <w:color w:val="000000"/>
          <w:sz w:val="28"/>
          <w:szCs w:val="28"/>
        </w:rPr>
        <w:t>) v</w:t>
      </w:r>
      <w:r w:rsidR="009D4593" w:rsidRPr="009D4593">
        <w:rPr>
          <w:rFonts w:ascii="Times New Roman" w:hAnsi="Times New Roman" w:cs="Times New Roman"/>
          <w:color w:val="000000"/>
          <w:sz w:val="28"/>
          <w:szCs w:val="28"/>
        </w:rPr>
        <w:t>à</w:t>
      </w:r>
      <w:r w:rsidR="009D4593">
        <w:rPr>
          <w:rFonts w:ascii="Times New Roman" w:hAnsi="Times New Roman" w:cs="Times New Roman"/>
          <w:color w:val="000000"/>
          <w:sz w:val="28"/>
          <w:szCs w:val="28"/>
        </w:rPr>
        <w:t xml:space="preserve"> sao g</w:t>
      </w:r>
      <w:r w:rsidR="009D4593" w:rsidRPr="009D4593">
        <w:rPr>
          <w:rFonts w:ascii="Times New Roman" w:hAnsi="Times New Roman" w:cs="Times New Roman"/>
          <w:color w:val="000000"/>
          <w:sz w:val="28"/>
          <w:szCs w:val="28"/>
        </w:rPr>
        <w:t>ửi</w:t>
      </w:r>
      <w:r w:rsidR="009D4593">
        <w:rPr>
          <w:rFonts w:ascii="Times New Roman" w:hAnsi="Times New Roman" w:cs="Times New Roman"/>
          <w:color w:val="000000"/>
          <w:sz w:val="28"/>
          <w:szCs w:val="28"/>
        </w:rPr>
        <w:t xml:space="preserve"> V</w:t>
      </w:r>
      <w:r w:rsidR="009D4593" w:rsidRPr="009D4593">
        <w:rPr>
          <w:rFonts w:ascii="Times New Roman" w:hAnsi="Times New Roman" w:cs="Times New Roman"/>
          <w:color w:val="000000"/>
          <w:sz w:val="28"/>
          <w:szCs w:val="28"/>
        </w:rPr>
        <w:t>ụ</w:t>
      </w:r>
      <w:r w:rsidR="009D4593">
        <w:rPr>
          <w:rFonts w:ascii="Times New Roman" w:hAnsi="Times New Roman" w:cs="Times New Roman"/>
          <w:color w:val="000000"/>
          <w:sz w:val="28"/>
          <w:szCs w:val="28"/>
        </w:rPr>
        <w:t xml:space="preserve"> H</w:t>
      </w:r>
      <w:r w:rsidR="009D4593" w:rsidRPr="009D4593">
        <w:rPr>
          <w:rFonts w:ascii="Times New Roman" w:hAnsi="Times New Roman" w:cs="Times New Roman"/>
          <w:color w:val="000000"/>
          <w:sz w:val="28"/>
          <w:szCs w:val="28"/>
        </w:rPr>
        <w:t>ợp</w:t>
      </w:r>
      <w:r w:rsidR="009D4593">
        <w:rPr>
          <w:rFonts w:ascii="Times New Roman" w:hAnsi="Times New Roman" w:cs="Times New Roman"/>
          <w:color w:val="000000"/>
          <w:sz w:val="28"/>
          <w:szCs w:val="28"/>
        </w:rPr>
        <w:t xml:space="preserve"> t</w:t>
      </w:r>
      <w:r w:rsidR="009D4593" w:rsidRPr="009D4593">
        <w:rPr>
          <w:rFonts w:ascii="Times New Roman" w:hAnsi="Times New Roman" w:cs="Times New Roman"/>
          <w:color w:val="000000"/>
          <w:sz w:val="28"/>
          <w:szCs w:val="28"/>
        </w:rPr>
        <w:t>á</w:t>
      </w:r>
      <w:r w:rsidR="009D4593">
        <w:rPr>
          <w:rFonts w:ascii="Times New Roman" w:hAnsi="Times New Roman" w:cs="Times New Roman"/>
          <w:color w:val="000000"/>
          <w:sz w:val="28"/>
          <w:szCs w:val="28"/>
        </w:rPr>
        <w:t>c qu</w:t>
      </w:r>
      <w:r w:rsidR="009D4593" w:rsidRPr="009D4593">
        <w:rPr>
          <w:rFonts w:ascii="Times New Roman" w:hAnsi="Times New Roman" w:cs="Times New Roman"/>
          <w:color w:val="000000"/>
          <w:sz w:val="28"/>
          <w:szCs w:val="28"/>
        </w:rPr>
        <w:t>ốc</w:t>
      </w:r>
      <w:r w:rsidR="009D4593">
        <w:rPr>
          <w:rFonts w:ascii="Times New Roman" w:hAnsi="Times New Roman" w:cs="Times New Roman"/>
          <w:color w:val="000000"/>
          <w:sz w:val="28"/>
          <w:szCs w:val="28"/>
        </w:rPr>
        <w:t xml:space="preserve"> t</w:t>
      </w:r>
      <w:r w:rsidR="009D4593" w:rsidRPr="009D4593">
        <w:rPr>
          <w:rFonts w:ascii="Times New Roman" w:hAnsi="Times New Roman" w:cs="Times New Roman"/>
          <w:color w:val="000000"/>
          <w:sz w:val="28"/>
          <w:szCs w:val="28"/>
        </w:rPr>
        <w:t>ế</w:t>
      </w:r>
      <w:r w:rsidR="009D4593">
        <w:rPr>
          <w:rFonts w:ascii="Times New Roman" w:hAnsi="Times New Roman" w:cs="Times New Roman"/>
          <w:color w:val="000000"/>
          <w:sz w:val="28"/>
          <w:szCs w:val="28"/>
        </w:rPr>
        <w:t xml:space="preserve"> </w:t>
      </w:r>
      <w:r w:rsidR="009D4593" w:rsidRPr="009D4593">
        <w:rPr>
          <w:rFonts w:ascii="Times New Roman" w:hAnsi="Times New Roman" w:cs="Times New Roman"/>
          <w:color w:val="000000"/>
          <w:sz w:val="28"/>
          <w:szCs w:val="28"/>
        </w:rPr>
        <w:t>để</w:t>
      </w:r>
      <w:r w:rsidR="009D4593">
        <w:rPr>
          <w:rFonts w:ascii="Times New Roman" w:hAnsi="Times New Roman" w:cs="Times New Roman"/>
          <w:color w:val="000000"/>
          <w:sz w:val="28"/>
          <w:szCs w:val="28"/>
        </w:rPr>
        <w:t xml:space="preserve"> t</w:t>
      </w:r>
      <w:r w:rsidR="009D4593" w:rsidRPr="009D4593">
        <w:rPr>
          <w:rFonts w:ascii="Times New Roman" w:hAnsi="Times New Roman" w:cs="Times New Roman"/>
          <w:color w:val="000000"/>
          <w:sz w:val="28"/>
          <w:szCs w:val="28"/>
        </w:rPr>
        <w:t>ổng</w:t>
      </w:r>
      <w:r w:rsidR="009D4593">
        <w:rPr>
          <w:rFonts w:ascii="Times New Roman" w:hAnsi="Times New Roman" w:cs="Times New Roman"/>
          <w:color w:val="000000"/>
          <w:sz w:val="28"/>
          <w:szCs w:val="28"/>
        </w:rPr>
        <w:t xml:space="preserve"> h</w:t>
      </w:r>
      <w:r w:rsidR="009D4593" w:rsidRPr="009D4593">
        <w:rPr>
          <w:rFonts w:ascii="Times New Roman" w:hAnsi="Times New Roman" w:cs="Times New Roman"/>
          <w:color w:val="000000"/>
          <w:sz w:val="28"/>
          <w:szCs w:val="28"/>
        </w:rPr>
        <w:t>ợp</w:t>
      </w:r>
      <w:r w:rsidR="009D4593">
        <w:rPr>
          <w:rFonts w:ascii="Times New Roman" w:hAnsi="Times New Roman" w:cs="Times New Roman"/>
          <w:color w:val="000000"/>
          <w:sz w:val="28"/>
          <w:szCs w:val="28"/>
        </w:rPr>
        <w:t>, theo d</w:t>
      </w:r>
      <w:r w:rsidR="009D4593" w:rsidRPr="009D4593">
        <w:rPr>
          <w:rFonts w:ascii="Times New Roman" w:hAnsi="Times New Roman" w:cs="Times New Roman"/>
          <w:color w:val="000000"/>
          <w:sz w:val="28"/>
          <w:szCs w:val="28"/>
        </w:rPr>
        <w:t>õi</w:t>
      </w:r>
      <w:r w:rsidR="009D4593">
        <w:rPr>
          <w:rFonts w:ascii="Times New Roman" w:hAnsi="Times New Roman" w:cs="Times New Roman"/>
          <w:color w:val="000000"/>
          <w:sz w:val="28"/>
          <w:szCs w:val="28"/>
        </w:rPr>
        <w:t xml:space="preserve"> chung trong th</w:t>
      </w:r>
      <w:r w:rsidR="009D4593" w:rsidRPr="009D4593">
        <w:rPr>
          <w:rFonts w:ascii="Times New Roman" w:hAnsi="Times New Roman" w:cs="Times New Roman"/>
          <w:color w:val="000000"/>
          <w:sz w:val="28"/>
          <w:szCs w:val="28"/>
        </w:rPr>
        <w:t>ời</w:t>
      </w:r>
      <w:r w:rsidR="009D4593">
        <w:rPr>
          <w:rFonts w:ascii="Times New Roman" w:hAnsi="Times New Roman" w:cs="Times New Roman"/>
          <w:color w:val="000000"/>
          <w:sz w:val="28"/>
          <w:szCs w:val="28"/>
        </w:rPr>
        <w:t xml:space="preserve"> h</w:t>
      </w:r>
      <w:r w:rsidR="009D4593" w:rsidRPr="009D4593">
        <w:rPr>
          <w:rFonts w:ascii="Times New Roman" w:hAnsi="Times New Roman" w:cs="Times New Roman"/>
          <w:color w:val="000000"/>
          <w:sz w:val="28"/>
          <w:szCs w:val="28"/>
        </w:rPr>
        <w:t>ạn</w:t>
      </w:r>
      <w:r w:rsidR="009D4593">
        <w:rPr>
          <w:rFonts w:ascii="Times New Roman" w:hAnsi="Times New Roman" w:cs="Times New Roman"/>
          <w:color w:val="000000"/>
          <w:sz w:val="28"/>
          <w:szCs w:val="28"/>
        </w:rPr>
        <w:t xml:space="preserve"> kh</w:t>
      </w:r>
      <w:r w:rsidR="009D4593" w:rsidRPr="009D4593">
        <w:rPr>
          <w:rFonts w:ascii="Times New Roman" w:hAnsi="Times New Roman" w:cs="Times New Roman"/>
          <w:color w:val="000000"/>
          <w:sz w:val="28"/>
          <w:szCs w:val="28"/>
        </w:rPr>
        <w:t>ô</w:t>
      </w:r>
      <w:r w:rsidR="009D4593">
        <w:rPr>
          <w:rFonts w:ascii="Times New Roman" w:hAnsi="Times New Roman" w:cs="Times New Roman"/>
          <w:color w:val="000000"/>
          <w:sz w:val="28"/>
          <w:szCs w:val="28"/>
        </w:rPr>
        <w:t>ng qu</w:t>
      </w:r>
      <w:r w:rsidR="009D4593" w:rsidRPr="009D4593">
        <w:rPr>
          <w:rFonts w:ascii="Times New Roman" w:hAnsi="Times New Roman" w:cs="Times New Roman"/>
          <w:color w:val="000000"/>
          <w:sz w:val="28"/>
          <w:szCs w:val="28"/>
        </w:rPr>
        <w:t>á</w:t>
      </w:r>
      <w:r w:rsidR="009D4593">
        <w:rPr>
          <w:rFonts w:ascii="Times New Roman" w:hAnsi="Times New Roman" w:cs="Times New Roman"/>
          <w:color w:val="000000"/>
          <w:sz w:val="28"/>
          <w:szCs w:val="28"/>
        </w:rPr>
        <w:t xml:space="preserve"> 1</w:t>
      </w:r>
      <w:r w:rsidR="0030112E">
        <w:rPr>
          <w:rFonts w:ascii="Times New Roman" w:hAnsi="Times New Roman" w:cs="Times New Roman"/>
          <w:color w:val="000000"/>
          <w:sz w:val="28"/>
          <w:szCs w:val="28"/>
        </w:rPr>
        <w:t>0</w:t>
      </w:r>
      <w:r w:rsidR="009D4593">
        <w:rPr>
          <w:rFonts w:ascii="Times New Roman" w:hAnsi="Times New Roman" w:cs="Times New Roman"/>
          <w:color w:val="000000"/>
          <w:sz w:val="28"/>
          <w:szCs w:val="28"/>
        </w:rPr>
        <w:t xml:space="preserve"> ng</w:t>
      </w:r>
      <w:r w:rsidR="009D4593" w:rsidRPr="009D4593">
        <w:rPr>
          <w:rFonts w:ascii="Times New Roman" w:hAnsi="Times New Roman" w:cs="Times New Roman"/>
          <w:color w:val="000000"/>
          <w:sz w:val="28"/>
          <w:szCs w:val="28"/>
        </w:rPr>
        <w:t>ày</w:t>
      </w:r>
      <w:r w:rsidR="0030112E">
        <w:rPr>
          <w:rFonts w:ascii="Times New Roman" w:hAnsi="Times New Roman" w:cs="Times New Roman"/>
          <w:color w:val="000000"/>
          <w:sz w:val="28"/>
          <w:szCs w:val="28"/>
        </w:rPr>
        <w:t>,</w:t>
      </w:r>
      <w:r w:rsidR="009D4593">
        <w:rPr>
          <w:rFonts w:ascii="Times New Roman" w:hAnsi="Times New Roman" w:cs="Times New Roman"/>
          <w:color w:val="000000"/>
          <w:sz w:val="28"/>
          <w:szCs w:val="28"/>
        </w:rPr>
        <w:t xml:space="preserve"> k</w:t>
      </w:r>
      <w:r w:rsidR="009D4593" w:rsidRPr="009D4593">
        <w:rPr>
          <w:rFonts w:ascii="Times New Roman" w:hAnsi="Times New Roman" w:cs="Times New Roman"/>
          <w:color w:val="000000"/>
          <w:sz w:val="28"/>
          <w:szCs w:val="28"/>
        </w:rPr>
        <w:t>ể</w:t>
      </w:r>
      <w:r w:rsidR="009D4593">
        <w:rPr>
          <w:rFonts w:ascii="Times New Roman" w:hAnsi="Times New Roman" w:cs="Times New Roman"/>
          <w:color w:val="000000"/>
          <w:sz w:val="28"/>
          <w:szCs w:val="28"/>
        </w:rPr>
        <w:t xml:space="preserve"> t</w:t>
      </w:r>
      <w:r w:rsidR="009D4593" w:rsidRPr="009D4593">
        <w:rPr>
          <w:rFonts w:ascii="Times New Roman" w:hAnsi="Times New Roman" w:cs="Times New Roman"/>
          <w:color w:val="000000"/>
          <w:sz w:val="28"/>
          <w:szCs w:val="28"/>
        </w:rPr>
        <w:t>ừ</w:t>
      </w:r>
      <w:r w:rsidR="009D4593">
        <w:rPr>
          <w:rFonts w:ascii="Times New Roman" w:hAnsi="Times New Roman" w:cs="Times New Roman"/>
          <w:color w:val="000000"/>
          <w:sz w:val="28"/>
          <w:szCs w:val="28"/>
        </w:rPr>
        <w:t xml:space="preserve"> ng</w:t>
      </w:r>
      <w:r w:rsidR="009D4593" w:rsidRPr="009D4593">
        <w:rPr>
          <w:rFonts w:ascii="Times New Roman" w:hAnsi="Times New Roman" w:cs="Times New Roman"/>
          <w:color w:val="000000"/>
          <w:sz w:val="28"/>
          <w:szCs w:val="28"/>
        </w:rPr>
        <w:t>à</w:t>
      </w:r>
      <w:r w:rsidR="009D4593">
        <w:rPr>
          <w:rFonts w:ascii="Times New Roman" w:hAnsi="Times New Roman" w:cs="Times New Roman"/>
          <w:color w:val="000000"/>
          <w:sz w:val="28"/>
          <w:szCs w:val="28"/>
        </w:rPr>
        <w:t>y k</w:t>
      </w:r>
      <w:r w:rsidR="009D4593" w:rsidRPr="009D4593">
        <w:rPr>
          <w:rFonts w:ascii="Times New Roman" w:hAnsi="Times New Roman" w:cs="Times New Roman"/>
          <w:color w:val="000000"/>
          <w:sz w:val="28"/>
          <w:szCs w:val="28"/>
        </w:rPr>
        <w:t>ết</w:t>
      </w:r>
      <w:r w:rsidR="009D4593">
        <w:rPr>
          <w:rFonts w:ascii="Times New Roman" w:hAnsi="Times New Roman" w:cs="Times New Roman"/>
          <w:color w:val="000000"/>
          <w:sz w:val="28"/>
          <w:szCs w:val="28"/>
        </w:rPr>
        <w:t xml:space="preserve"> th</w:t>
      </w:r>
      <w:r w:rsidR="009D4593" w:rsidRPr="009D4593">
        <w:rPr>
          <w:rFonts w:ascii="Times New Roman" w:hAnsi="Times New Roman" w:cs="Times New Roman"/>
          <w:color w:val="000000"/>
          <w:sz w:val="28"/>
          <w:szCs w:val="28"/>
        </w:rPr>
        <w:t>úc</w:t>
      </w:r>
      <w:r w:rsidR="009D4593">
        <w:rPr>
          <w:rFonts w:ascii="Times New Roman" w:hAnsi="Times New Roman" w:cs="Times New Roman"/>
          <w:color w:val="000000"/>
          <w:sz w:val="28"/>
          <w:szCs w:val="28"/>
        </w:rPr>
        <w:t xml:space="preserve"> h</w:t>
      </w:r>
      <w:r w:rsidR="009D4593" w:rsidRPr="009D4593">
        <w:rPr>
          <w:rFonts w:ascii="Times New Roman" w:hAnsi="Times New Roman" w:cs="Times New Roman"/>
          <w:color w:val="000000"/>
          <w:sz w:val="28"/>
          <w:szCs w:val="28"/>
        </w:rPr>
        <w:t>ội</w:t>
      </w:r>
      <w:r w:rsidR="009D4593">
        <w:rPr>
          <w:rFonts w:ascii="Times New Roman" w:hAnsi="Times New Roman" w:cs="Times New Roman"/>
          <w:color w:val="000000"/>
          <w:sz w:val="28"/>
          <w:szCs w:val="28"/>
        </w:rPr>
        <w:t xml:space="preserve"> ngh</w:t>
      </w:r>
      <w:r w:rsidR="009D4593" w:rsidRPr="009D4593">
        <w:rPr>
          <w:rFonts w:ascii="Times New Roman" w:hAnsi="Times New Roman" w:cs="Times New Roman"/>
          <w:color w:val="000000"/>
          <w:sz w:val="28"/>
          <w:szCs w:val="28"/>
        </w:rPr>
        <w:t>ị</w:t>
      </w:r>
      <w:r w:rsidR="009D4593">
        <w:rPr>
          <w:rFonts w:ascii="Times New Roman" w:hAnsi="Times New Roman" w:cs="Times New Roman"/>
          <w:color w:val="000000"/>
          <w:sz w:val="28"/>
          <w:szCs w:val="28"/>
        </w:rPr>
        <w:t>, h</w:t>
      </w:r>
      <w:r w:rsidR="009D4593" w:rsidRPr="009D4593">
        <w:rPr>
          <w:rFonts w:ascii="Times New Roman" w:hAnsi="Times New Roman" w:cs="Times New Roman"/>
          <w:color w:val="000000"/>
          <w:sz w:val="28"/>
          <w:szCs w:val="28"/>
        </w:rPr>
        <w:t>ội</w:t>
      </w:r>
      <w:r w:rsidR="009D4593">
        <w:rPr>
          <w:rFonts w:ascii="Times New Roman" w:hAnsi="Times New Roman" w:cs="Times New Roman"/>
          <w:color w:val="000000"/>
          <w:sz w:val="28"/>
          <w:szCs w:val="28"/>
        </w:rPr>
        <w:t xml:space="preserve"> th</w:t>
      </w:r>
      <w:r w:rsidR="009D4593" w:rsidRPr="009D4593">
        <w:rPr>
          <w:rFonts w:ascii="Times New Roman" w:hAnsi="Times New Roman" w:cs="Times New Roman"/>
          <w:color w:val="000000"/>
          <w:sz w:val="28"/>
          <w:szCs w:val="28"/>
        </w:rPr>
        <w:t>ảo</w:t>
      </w:r>
      <w:r>
        <w:rPr>
          <w:rFonts w:ascii="Times New Roman" w:hAnsi="Times New Roman" w:cs="Times New Roman"/>
          <w:color w:val="000000"/>
          <w:sz w:val="28"/>
          <w:szCs w:val="28"/>
        </w:rPr>
        <w:t>;</w:t>
      </w:r>
    </w:p>
    <w:p w:rsidR="008746A2" w:rsidRPr="00567680" w:rsidRDefault="00F60F1E" w:rsidP="008746A2">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color w:val="000000"/>
          <w:sz w:val="28"/>
          <w:szCs w:val="28"/>
        </w:rPr>
        <w:t>e</w:t>
      </w:r>
      <w:r w:rsidR="00C57E36" w:rsidRPr="00DE6942">
        <w:rPr>
          <w:rFonts w:ascii="Times New Roman" w:hAnsi="Times New Roman" w:cs="Times New Roman"/>
          <w:color w:val="000000"/>
          <w:sz w:val="28"/>
          <w:szCs w:val="28"/>
        </w:rPr>
        <w:t xml:space="preserve">) </w:t>
      </w:r>
      <w:r w:rsidR="008746A2" w:rsidRPr="00567680">
        <w:rPr>
          <w:rFonts w:ascii="Times New Roman" w:hAnsi="Times New Roman" w:cs="Times New Roman"/>
          <w:i/>
          <w:color w:val="000000"/>
          <w:sz w:val="28"/>
          <w:szCs w:val="28"/>
        </w:rPr>
        <w:t xml:space="preserve">Trong thời hạn </w:t>
      </w:r>
      <w:r w:rsidR="00567680">
        <w:rPr>
          <w:rFonts w:ascii="Times New Roman" w:hAnsi="Times New Roman" w:cs="Times New Roman"/>
          <w:i/>
          <w:color w:val="000000"/>
          <w:sz w:val="28"/>
          <w:szCs w:val="28"/>
        </w:rPr>
        <w:t>1</w:t>
      </w:r>
      <w:r w:rsidR="008746A2" w:rsidRPr="00567680">
        <w:rPr>
          <w:rFonts w:ascii="Times New Roman" w:hAnsi="Times New Roman" w:cs="Times New Roman"/>
          <w:i/>
          <w:color w:val="000000"/>
          <w:sz w:val="28"/>
          <w:szCs w:val="28"/>
        </w:rPr>
        <w:t xml:space="preserve">0 ngày kể từ ngày kết thúc hội nghị, hội thảo, thực hiện các biện pháp chia sẻ thông tin; chuyển các tài liệu, thông tin của hội nghị, hội thảo cho Vụ Hợp tác quốc tế để chia sẻ trên cơ sở dữ liệu hợp tác quốc tế về pháp luật. </w:t>
      </w:r>
    </w:p>
    <w:p w:rsidR="00702718"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 </w:t>
      </w:r>
      <w:r w:rsidR="00702718">
        <w:rPr>
          <w:rFonts w:ascii="Times New Roman" w:hAnsi="Times New Roman" w:cs="Times New Roman"/>
          <w:color w:val="000000"/>
          <w:sz w:val="28"/>
          <w:szCs w:val="28"/>
        </w:rPr>
        <w:t>g) Thực hiện các công việc cần thiết khác để tổ chức, quản lý hội nghị, hội thảo đúng pháp luật, phù hợp với nội dung, chương trình đã được phê duyệt.</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2. Vụ Hợp tác quốc tế có trách nhiệm:</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a) </w:t>
      </w:r>
      <w:r w:rsidR="00BD4B91">
        <w:rPr>
          <w:rFonts w:ascii="Times New Roman" w:hAnsi="Times New Roman" w:cs="Times New Roman"/>
          <w:color w:val="000000"/>
          <w:sz w:val="28"/>
          <w:szCs w:val="28"/>
        </w:rPr>
        <w:t>P</w:t>
      </w:r>
      <w:r w:rsidR="00987774" w:rsidRPr="00DE6942">
        <w:rPr>
          <w:rFonts w:ascii="Times New Roman" w:hAnsi="Times New Roman" w:cs="Times New Roman"/>
          <w:color w:val="000000"/>
          <w:sz w:val="28"/>
          <w:szCs w:val="28"/>
        </w:rPr>
        <w:t>hối hợp</w:t>
      </w:r>
      <w:r w:rsidR="00BD4B91">
        <w:rPr>
          <w:rFonts w:ascii="Times New Roman" w:hAnsi="Times New Roman" w:cs="Times New Roman"/>
          <w:color w:val="000000"/>
          <w:sz w:val="28"/>
          <w:szCs w:val="28"/>
        </w:rPr>
        <w:t xml:space="preserve">, hướng dẫn </w:t>
      </w:r>
      <w:r w:rsidR="00987774" w:rsidRPr="00DE6942">
        <w:rPr>
          <w:rFonts w:ascii="Times New Roman" w:hAnsi="Times New Roman" w:cs="Times New Roman"/>
          <w:color w:val="000000"/>
          <w:sz w:val="28"/>
          <w:szCs w:val="28"/>
        </w:rPr>
        <w:t xml:space="preserve">đơn vị chủ trì hội nghị, hội thảo tiến hành </w:t>
      </w:r>
      <w:r w:rsidRPr="00DE6942">
        <w:rPr>
          <w:rFonts w:ascii="Times New Roman" w:hAnsi="Times New Roman" w:cs="Times New Roman"/>
          <w:color w:val="000000"/>
          <w:sz w:val="28"/>
          <w:szCs w:val="28"/>
        </w:rPr>
        <w:t xml:space="preserve">thủ tục nhập, xuất cảnh cho </w:t>
      </w:r>
      <w:r w:rsidR="00337A98" w:rsidRPr="00DE6942">
        <w:rPr>
          <w:rFonts w:ascii="Times New Roman" w:hAnsi="Times New Roman" w:cs="Times New Roman"/>
          <w:color w:val="000000"/>
          <w:sz w:val="28"/>
          <w:szCs w:val="28"/>
        </w:rPr>
        <w:t>chuyên gia</w:t>
      </w:r>
      <w:r w:rsidRPr="00DE6942">
        <w:rPr>
          <w:rFonts w:ascii="Times New Roman" w:hAnsi="Times New Roman" w:cs="Times New Roman"/>
          <w:color w:val="000000"/>
          <w:sz w:val="28"/>
          <w:szCs w:val="28"/>
        </w:rPr>
        <w:t xml:space="preserve"> nước ngoài</w:t>
      </w:r>
      <w:r w:rsidR="00337A98" w:rsidRPr="00DE6942">
        <w:rPr>
          <w:rFonts w:ascii="Times New Roman" w:hAnsi="Times New Roman" w:cs="Times New Roman"/>
          <w:color w:val="000000"/>
          <w:sz w:val="28"/>
          <w:szCs w:val="28"/>
        </w:rPr>
        <w:t xml:space="preserve"> (nếu có)</w:t>
      </w:r>
      <w:r w:rsidRPr="00DE6942">
        <w:rPr>
          <w:rFonts w:ascii="Times New Roman" w:hAnsi="Times New Roman" w:cs="Times New Roman"/>
          <w:color w:val="000000"/>
          <w:sz w:val="28"/>
          <w:szCs w:val="28"/>
        </w:rPr>
        <w:t>;</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b) Phối hợp với đơn vị chủ trì giải quyết theo thẩm quyền hoặc báo cáo Bộ trưởng quyết định các vấn đề vướng mắc phát sinh trong thời gian tổ chức hội nghị, hội thả</w:t>
      </w:r>
      <w:r w:rsidR="00DA26F9">
        <w:rPr>
          <w:rFonts w:ascii="Times New Roman" w:hAnsi="Times New Roman" w:cs="Times New Roman"/>
          <w:color w:val="000000"/>
          <w:sz w:val="28"/>
          <w:szCs w:val="28"/>
        </w:rPr>
        <w:t>o.</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3. Các đơn vị khác thuộc Bộ có trách nhiệm:</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a) Phối hợp, tạo điều kiện thuận lợi cho việc tổ chức hội nghị, hội thảo theo sự phân công của </w:t>
      </w:r>
      <w:r w:rsidR="001E70E6" w:rsidRPr="00DE6942">
        <w:rPr>
          <w:rFonts w:ascii="Times New Roman" w:hAnsi="Times New Roman" w:cs="Times New Roman"/>
          <w:color w:val="000000"/>
          <w:sz w:val="28"/>
          <w:szCs w:val="28"/>
        </w:rPr>
        <w:t>Lãnh đạo Bộ</w:t>
      </w:r>
      <w:r w:rsidRPr="00DE6942">
        <w:rPr>
          <w:rFonts w:ascii="Times New Roman" w:hAnsi="Times New Roman" w:cs="Times New Roman"/>
          <w:color w:val="000000"/>
          <w:sz w:val="28"/>
          <w:szCs w:val="28"/>
        </w:rPr>
        <w:t xml:space="preserve">; </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lastRenderedPageBreak/>
        <w:t>b) Tạo điều kiện thời gian và bố trí công việc hợp lý để cán bộ, công chức của đơn vị tham dự hội nghị, hội thảo đầy đủ, đúng đối tượng.</w:t>
      </w:r>
    </w:p>
    <w:p w:rsidR="00C57E36"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Ch</w:t>
      </w:r>
      <w:r w:rsidRPr="00DE6942">
        <w:rPr>
          <w:rFonts w:ascii="Times New Roman" w:hAnsi="Times New Roman" w:cs="Times New Roman"/>
          <w:b/>
          <w:bCs/>
          <w:color w:val="000000"/>
          <w:sz w:val="28"/>
          <w:szCs w:val="28"/>
        </w:rPr>
        <w:softHyphen/>
        <w:t>ương V</w:t>
      </w:r>
    </w:p>
    <w:p w:rsidR="00C57E36"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TỔ CHỨC </w:t>
      </w:r>
      <w:r w:rsidR="002B5B3D" w:rsidRPr="00DE6942">
        <w:rPr>
          <w:rFonts w:ascii="Times New Roman" w:hAnsi="Times New Roman" w:cs="Times New Roman"/>
          <w:b/>
          <w:bCs/>
          <w:color w:val="000000"/>
          <w:sz w:val="28"/>
          <w:szCs w:val="28"/>
        </w:rPr>
        <w:t>ĐOÀN</w:t>
      </w:r>
      <w:r w:rsidRPr="00DE6942">
        <w:rPr>
          <w:rFonts w:ascii="Times New Roman" w:hAnsi="Times New Roman" w:cs="Times New Roman"/>
          <w:b/>
          <w:bCs/>
          <w:color w:val="000000"/>
          <w:sz w:val="28"/>
          <w:szCs w:val="28"/>
        </w:rPr>
        <w:t xml:space="preserve"> RA, ĐÓN </w:t>
      </w:r>
      <w:r w:rsidR="002B5B3D" w:rsidRPr="00DE6942">
        <w:rPr>
          <w:rFonts w:ascii="Times New Roman" w:hAnsi="Times New Roman" w:cs="Times New Roman"/>
          <w:b/>
          <w:bCs/>
          <w:color w:val="000000"/>
          <w:sz w:val="28"/>
          <w:szCs w:val="28"/>
        </w:rPr>
        <w:t>ĐOÀN</w:t>
      </w:r>
      <w:r w:rsidRPr="00DE6942">
        <w:rPr>
          <w:rFonts w:ascii="Times New Roman" w:hAnsi="Times New Roman" w:cs="Times New Roman"/>
          <w:b/>
          <w:bCs/>
          <w:color w:val="000000"/>
          <w:sz w:val="28"/>
          <w:szCs w:val="28"/>
        </w:rPr>
        <w:t xml:space="preserve"> VÀO</w:t>
      </w:r>
    </w:p>
    <w:p w:rsidR="00155CFD" w:rsidRPr="00774BC4" w:rsidRDefault="00155CFD" w:rsidP="00514B51">
      <w:pPr>
        <w:autoSpaceDE w:val="0"/>
        <w:autoSpaceDN w:val="0"/>
        <w:adjustRightInd w:val="0"/>
        <w:spacing w:before="120"/>
        <w:jc w:val="center"/>
        <w:rPr>
          <w:rFonts w:ascii="Times New Roman" w:hAnsi="Times New Roman" w:cs="Times New Roman"/>
          <w:b/>
          <w:bCs/>
          <w:color w:val="000000"/>
        </w:rPr>
      </w:pPr>
      <w:r w:rsidRPr="00774BC4">
        <w:rPr>
          <w:rFonts w:ascii="Times New Roman" w:hAnsi="Times New Roman" w:cs="Times New Roman"/>
          <w:b/>
          <w:bCs/>
          <w:color w:val="000000"/>
        </w:rPr>
        <w:t xml:space="preserve">MỤC I. </w:t>
      </w:r>
      <w:r w:rsidR="002B5B3D" w:rsidRPr="00774BC4">
        <w:rPr>
          <w:rFonts w:ascii="Times New Roman" w:hAnsi="Times New Roman" w:cs="Times New Roman"/>
          <w:b/>
          <w:bCs/>
          <w:color w:val="000000"/>
        </w:rPr>
        <w:t>ĐOÀN</w:t>
      </w:r>
      <w:r w:rsidRPr="00774BC4">
        <w:rPr>
          <w:rFonts w:ascii="Times New Roman" w:hAnsi="Times New Roman" w:cs="Times New Roman"/>
          <w:b/>
          <w:bCs/>
          <w:color w:val="000000"/>
        </w:rPr>
        <w:t xml:space="preserve"> RA</w:t>
      </w:r>
    </w:p>
    <w:p w:rsidR="00C57E36" w:rsidRPr="00DE6942" w:rsidRDefault="006458FE"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FE2CB4">
        <w:rPr>
          <w:rFonts w:ascii="Times New Roman" w:hAnsi="Times New Roman" w:cs="Times New Roman"/>
          <w:b/>
          <w:bCs/>
          <w:color w:val="000000"/>
          <w:sz w:val="28"/>
          <w:szCs w:val="28"/>
        </w:rPr>
        <w:t>21</w:t>
      </w:r>
      <w:r w:rsidR="00C57E36" w:rsidRPr="00DE6942">
        <w:rPr>
          <w:rFonts w:ascii="Times New Roman" w:hAnsi="Times New Roman" w:cs="Times New Roman"/>
          <w:b/>
          <w:bCs/>
          <w:color w:val="000000"/>
          <w:sz w:val="28"/>
          <w:szCs w:val="28"/>
        </w:rPr>
        <w:t xml:space="preserve">. </w:t>
      </w:r>
      <w:r w:rsidR="009F5AF2">
        <w:rPr>
          <w:rFonts w:ascii="Times New Roman" w:hAnsi="Times New Roman" w:cs="Times New Roman"/>
          <w:b/>
          <w:bCs/>
          <w:color w:val="000000"/>
          <w:sz w:val="28"/>
          <w:szCs w:val="28"/>
        </w:rPr>
        <w:t>Đoàn ra cấp Bộ trưởng</w:t>
      </w:r>
    </w:p>
    <w:p w:rsidR="00C57E36" w:rsidRPr="00DE6942" w:rsidRDefault="009F5AF2"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57E36" w:rsidRPr="00DE6942">
        <w:rPr>
          <w:rFonts w:ascii="Times New Roman" w:hAnsi="Times New Roman" w:cs="Times New Roman"/>
          <w:color w:val="000000"/>
          <w:sz w:val="28"/>
          <w:szCs w:val="28"/>
        </w:rPr>
        <w:t xml:space="preserve">. </w:t>
      </w:r>
      <w:r w:rsidR="002B5B3D" w:rsidRPr="00DE6942">
        <w:rPr>
          <w:rFonts w:ascii="Times New Roman" w:hAnsi="Times New Roman" w:cs="Times New Roman"/>
          <w:color w:val="000000"/>
          <w:sz w:val="28"/>
          <w:szCs w:val="28"/>
        </w:rPr>
        <w:t>Đoàn</w:t>
      </w:r>
      <w:r w:rsidR="00C57E36" w:rsidRPr="00DE6942">
        <w:rPr>
          <w:rFonts w:ascii="Times New Roman" w:hAnsi="Times New Roman" w:cs="Times New Roman"/>
          <w:color w:val="000000"/>
          <w:sz w:val="28"/>
          <w:szCs w:val="28"/>
        </w:rPr>
        <w:t xml:space="preserve"> ra do Bộ trưởng làm </w:t>
      </w:r>
      <w:r w:rsidR="00AC3179">
        <w:rPr>
          <w:rFonts w:ascii="Times New Roman" w:hAnsi="Times New Roman" w:cs="Times New Roman"/>
          <w:color w:val="000000"/>
          <w:sz w:val="28"/>
          <w:szCs w:val="28"/>
        </w:rPr>
        <w:t>Trưởng Đoàn</w:t>
      </w:r>
      <w:r w:rsidR="00C57E36" w:rsidRPr="00DE6942">
        <w:rPr>
          <w:rFonts w:ascii="Times New Roman" w:hAnsi="Times New Roman" w:cs="Times New Roman"/>
          <w:color w:val="000000"/>
          <w:sz w:val="28"/>
          <w:szCs w:val="28"/>
        </w:rPr>
        <w:t>:</w:t>
      </w:r>
    </w:p>
    <w:p w:rsidR="00666121"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a) </w:t>
      </w:r>
      <w:r w:rsidR="00666121" w:rsidRPr="007D6F1A">
        <w:rPr>
          <w:rFonts w:ascii="Times New Roman" w:hAnsi="Times New Roman" w:cs="Times New Roman"/>
          <w:color w:val="000000"/>
          <w:sz w:val="28"/>
          <w:szCs w:val="28"/>
        </w:rPr>
        <w:t xml:space="preserve">Chậm nhất là </w:t>
      </w:r>
      <w:r w:rsidR="006F7E04" w:rsidRPr="006F7E04">
        <w:rPr>
          <w:rFonts w:ascii="Times New Roman" w:hAnsi="Times New Roman" w:cs="Times New Roman"/>
          <w:i/>
          <w:color w:val="000000"/>
          <w:sz w:val="28"/>
          <w:szCs w:val="28"/>
        </w:rPr>
        <w:t>0</w:t>
      </w:r>
      <w:r w:rsidR="00CD44F8">
        <w:rPr>
          <w:rFonts w:ascii="Times New Roman" w:hAnsi="Times New Roman" w:cs="Times New Roman"/>
          <w:i/>
          <w:color w:val="000000"/>
          <w:sz w:val="28"/>
          <w:szCs w:val="28"/>
        </w:rPr>
        <w:t>2</w:t>
      </w:r>
      <w:r w:rsidR="006F7E04" w:rsidRPr="006F7E04">
        <w:rPr>
          <w:rFonts w:ascii="Times New Roman" w:hAnsi="Times New Roman" w:cs="Times New Roman"/>
          <w:i/>
          <w:color w:val="000000"/>
          <w:sz w:val="28"/>
          <w:szCs w:val="28"/>
        </w:rPr>
        <w:t xml:space="preserve"> tháng</w:t>
      </w:r>
      <w:r w:rsidR="00666121" w:rsidRPr="007D6F1A">
        <w:rPr>
          <w:rFonts w:ascii="Times New Roman" w:hAnsi="Times New Roman" w:cs="Times New Roman"/>
          <w:color w:val="000000"/>
          <w:sz w:val="28"/>
          <w:szCs w:val="28"/>
        </w:rPr>
        <w:t xml:space="preserve"> trước khi đoàn ra,</w:t>
      </w:r>
      <w:r w:rsidR="00666121">
        <w:rPr>
          <w:rFonts w:ascii="Times New Roman" w:hAnsi="Times New Roman" w:cs="Times New Roman"/>
          <w:color w:val="000000"/>
          <w:sz w:val="28"/>
          <w:szCs w:val="28"/>
        </w:rPr>
        <w:t xml:space="preserve"> </w:t>
      </w:r>
      <w:r w:rsidR="00666121" w:rsidRPr="00DE6942">
        <w:rPr>
          <w:rFonts w:ascii="Times New Roman" w:hAnsi="Times New Roman" w:cs="Times New Roman"/>
          <w:color w:val="000000"/>
          <w:sz w:val="28"/>
          <w:szCs w:val="28"/>
        </w:rPr>
        <w:t xml:space="preserve">Vụ Hợp tác quốc tế phối hợp với Văn phòng Bộ </w:t>
      </w:r>
      <w:r w:rsidR="00917BE9" w:rsidRPr="00917BE9">
        <w:rPr>
          <w:rFonts w:ascii="Times New Roman" w:hAnsi="Times New Roman" w:cs="Times New Roman"/>
          <w:i/>
          <w:color w:val="000000"/>
          <w:sz w:val="28"/>
          <w:szCs w:val="28"/>
        </w:rPr>
        <w:t>xây dựng Đề án tổ chức Đoàn ra</w:t>
      </w:r>
      <w:r w:rsidR="00917BE9">
        <w:rPr>
          <w:rFonts w:ascii="Times New Roman" w:hAnsi="Times New Roman" w:cs="Times New Roman"/>
          <w:color w:val="000000"/>
          <w:sz w:val="28"/>
          <w:szCs w:val="28"/>
        </w:rPr>
        <w:t xml:space="preserve">, </w:t>
      </w:r>
      <w:r w:rsidR="00666121" w:rsidRPr="00DE6942">
        <w:rPr>
          <w:rFonts w:ascii="Times New Roman" w:hAnsi="Times New Roman" w:cs="Times New Roman"/>
          <w:color w:val="000000"/>
          <w:sz w:val="28"/>
          <w:szCs w:val="28"/>
        </w:rPr>
        <w:t>tiến hành thủ tục xin phép Thủ tướng Chính phủ</w:t>
      </w:r>
      <w:r w:rsidR="00666121">
        <w:rPr>
          <w:rFonts w:ascii="Times New Roman" w:hAnsi="Times New Roman" w:cs="Times New Roman"/>
          <w:color w:val="000000"/>
          <w:sz w:val="28"/>
          <w:szCs w:val="28"/>
        </w:rPr>
        <w:t xml:space="preserve"> cho phép B</w:t>
      </w:r>
      <w:r w:rsidR="007D6F1A">
        <w:rPr>
          <w:rFonts w:ascii="Times New Roman" w:hAnsi="Times New Roman" w:cs="Times New Roman"/>
          <w:color w:val="000000"/>
          <w:sz w:val="28"/>
          <w:szCs w:val="28"/>
        </w:rPr>
        <w:t>ộ trưởng đi công tác nước ngoài.</w:t>
      </w:r>
    </w:p>
    <w:p w:rsidR="00666121" w:rsidRDefault="00C57E36" w:rsidP="0066612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b) </w:t>
      </w:r>
      <w:r w:rsidR="00666121">
        <w:rPr>
          <w:rFonts w:ascii="Times New Roman" w:hAnsi="Times New Roman" w:cs="Times New Roman"/>
          <w:color w:val="000000"/>
          <w:sz w:val="28"/>
          <w:szCs w:val="28"/>
        </w:rPr>
        <w:t>C</w:t>
      </w:r>
      <w:r w:rsidR="00666121" w:rsidRPr="00DE6942">
        <w:rPr>
          <w:rFonts w:ascii="Times New Roman" w:hAnsi="Times New Roman" w:cs="Times New Roman"/>
          <w:color w:val="000000"/>
          <w:sz w:val="28"/>
          <w:szCs w:val="28"/>
        </w:rPr>
        <w:t xml:space="preserve">hậm nhất là </w:t>
      </w:r>
      <w:r w:rsidR="006F7E04" w:rsidRPr="006F7E04">
        <w:rPr>
          <w:rFonts w:ascii="Times New Roman" w:hAnsi="Times New Roman" w:cs="Times New Roman"/>
          <w:i/>
          <w:color w:val="000000"/>
          <w:sz w:val="28"/>
          <w:szCs w:val="28"/>
        </w:rPr>
        <w:t xml:space="preserve">01 tháng </w:t>
      </w:r>
      <w:r w:rsidR="00666121" w:rsidRPr="00DE6942">
        <w:rPr>
          <w:rFonts w:ascii="Times New Roman" w:hAnsi="Times New Roman" w:cs="Times New Roman"/>
          <w:color w:val="000000"/>
          <w:sz w:val="28"/>
          <w:szCs w:val="28"/>
        </w:rPr>
        <w:t xml:space="preserve">trước khi Đoàn ra, Vụ Hợp tác quốc tế đề xuất và báo cáo Bộ trưởng xem xét, quyết định </w:t>
      </w:r>
      <w:r w:rsidR="00666121">
        <w:rPr>
          <w:rFonts w:ascii="Times New Roman" w:hAnsi="Times New Roman" w:cs="Times New Roman"/>
          <w:color w:val="000000"/>
          <w:sz w:val="28"/>
          <w:szCs w:val="28"/>
        </w:rPr>
        <w:t xml:space="preserve">giao </w:t>
      </w:r>
      <w:r w:rsidR="00666121" w:rsidRPr="00DE6942">
        <w:rPr>
          <w:rFonts w:ascii="Times New Roman" w:hAnsi="Times New Roman" w:cs="Times New Roman"/>
          <w:color w:val="000000"/>
          <w:sz w:val="28"/>
          <w:szCs w:val="28"/>
        </w:rPr>
        <w:t>các đơn vị chuẩn bị nội dung</w:t>
      </w:r>
      <w:r w:rsidR="00666121">
        <w:rPr>
          <w:rFonts w:ascii="Times New Roman" w:hAnsi="Times New Roman" w:cs="Times New Roman"/>
          <w:color w:val="000000"/>
          <w:sz w:val="28"/>
          <w:szCs w:val="28"/>
        </w:rPr>
        <w:t xml:space="preserve"> cho Đoàn. </w:t>
      </w:r>
      <w:r w:rsidR="00666121" w:rsidRPr="00DE6942">
        <w:rPr>
          <w:rFonts w:ascii="Times New Roman" w:hAnsi="Times New Roman" w:cs="Times New Roman"/>
          <w:color w:val="000000"/>
          <w:sz w:val="28"/>
          <w:szCs w:val="28"/>
        </w:rPr>
        <w:t xml:space="preserve">Trong thời hạn chậm nhất là </w:t>
      </w:r>
      <w:r w:rsidR="006F7E04" w:rsidRPr="006F7E04">
        <w:rPr>
          <w:rFonts w:ascii="Times New Roman" w:hAnsi="Times New Roman" w:cs="Times New Roman"/>
          <w:i/>
          <w:color w:val="000000"/>
          <w:sz w:val="28"/>
          <w:szCs w:val="28"/>
        </w:rPr>
        <w:t>15 ngày</w:t>
      </w:r>
      <w:r w:rsidR="00666121" w:rsidRPr="00DE6942">
        <w:rPr>
          <w:rFonts w:ascii="Times New Roman" w:hAnsi="Times New Roman" w:cs="Times New Roman"/>
          <w:color w:val="000000"/>
          <w:sz w:val="28"/>
          <w:szCs w:val="28"/>
        </w:rPr>
        <w:t xml:space="preserve"> trước khi Đoàn lên đường, các đơn vị được phân công chuẩn bị nội dung phải </w:t>
      </w:r>
      <w:r w:rsidR="00666121">
        <w:rPr>
          <w:rFonts w:ascii="Times New Roman" w:hAnsi="Times New Roman" w:cs="Times New Roman"/>
          <w:color w:val="000000"/>
          <w:sz w:val="28"/>
          <w:szCs w:val="28"/>
        </w:rPr>
        <w:t xml:space="preserve">có văn bản </w:t>
      </w:r>
      <w:r w:rsidR="00666121" w:rsidRPr="00DE6942">
        <w:rPr>
          <w:rFonts w:ascii="Times New Roman" w:hAnsi="Times New Roman" w:cs="Times New Roman"/>
          <w:color w:val="000000"/>
          <w:sz w:val="28"/>
          <w:szCs w:val="28"/>
        </w:rPr>
        <w:t>gửi Vụ Hợp tác quốc tế</w:t>
      </w:r>
      <w:r w:rsidR="00666121">
        <w:rPr>
          <w:rFonts w:ascii="Times New Roman" w:hAnsi="Times New Roman" w:cs="Times New Roman"/>
          <w:color w:val="000000"/>
          <w:sz w:val="28"/>
          <w:szCs w:val="28"/>
        </w:rPr>
        <w:t xml:space="preserve"> để tổng hợp, </w:t>
      </w:r>
      <w:r w:rsidR="00666121" w:rsidRPr="00DE6942">
        <w:rPr>
          <w:rFonts w:ascii="Times New Roman" w:hAnsi="Times New Roman" w:cs="Times New Roman"/>
          <w:color w:val="000000"/>
          <w:sz w:val="28"/>
          <w:szCs w:val="28"/>
        </w:rPr>
        <w:t xml:space="preserve">báo cáo Bộ trưởng </w:t>
      </w:r>
      <w:r w:rsidR="00666121">
        <w:rPr>
          <w:rFonts w:ascii="Times New Roman" w:hAnsi="Times New Roman" w:cs="Times New Roman"/>
          <w:color w:val="000000"/>
          <w:sz w:val="28"/>
          <w:szCs w:val="28"/>
        </w:rPr>
        <w:t>về kết quả chuẩn bị</w:t>
      </w:r>
      <w:r w:rsidR="00A461B6">
        <w:rPr>
          <w:rFonts w:ascii="Times New Roman" w:hAnsi="Times New Roman" w:cs="Times New Roman"/>
          <w:color w:val="000000"/>
          <w:sz w:val="28"/>
          <w:szCs w:val="28"/>
        </w:rPr>
        <w:t>;</w:t>
      </w:r>
    </w:p>
    <w:p w:rsidR="00C57E36" w:rsidRPr="00DE6942" w:rsidRDefault="008A2F7B"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S</w:t>
      </w:r>
      <w:r w:rsidR="00821CC9" w:rsidRPr="00DE6942">
        <w:rPr>
          <w:rFonts w:ascii="Times New Roman" w:hAnsi="Times New Roman" w:cs="Times New Roman"/>
          <w:color w:val="000000"/>
          <w:sz w:val="28"/>
          <w:szCs w:val="28"/>
        </w:rPr>
        <w:t xml:space="preserve">au khi có ý kiến của Thủ tướng Chính phủ cho phép Bộ trưởng đi công tác nước ngoài, </w:t>
      </w:r>
      <w:r w:rsidR="00C57E36" w:rsidRPr="00DE6942">
        <w:rPr>
          <w:rFonts w:ascii="Times New Roman" w:hAnsi="Times New Roman" w:cs="Times New Roman"/>
          <w:color w:val="000000"/>
          <w:sz w:val="28"/>
          <w:szCs w:val="28"/>
        </w:rPr>
        <w:t xml:space="preserve">Vụ Tổ chức cán bộ chủ trì, phối hợp với Vụ Hợp tác quốc tế và các đơn vị có liên quan thuộc Bộ đề xuất </w:t>
      </w:r>
      <w:r>
        <w:rPr>
          <w:rFonts w:ascii="Times New Roman" w:hAnsi="Times New Roman" w:cs="Times New Roman"/>
          <w:color w:val="000000"/>
          <w:sz w:val="28"/>
          <w:szCs w:val="28"/>
        </w:rPr>
        <w:t xml:space="preserve">thành phần </w:t>
      </w:r>
      <w:r w:rsidR="002B5B3D" w:rsidRPr="00DE6942">
        <w:rPr>
          <w:rFonts w:ascii="Times New Roman" w:hAnsi="Times New Roman" w:cs="Times New Roman"/>
          <w:color w:val="000000"/>
          <w:sz w:val="28"/>
          <w:szCs w:val="28"/>
        </w:rPr>
        <w:t>Đoàn</w:t>
      </w:r>
      <w:r w:rsidR="00847001" w:rsidRPr="00DE6942">
        <w:rPr>
          <w:rFonts w:ascii="Times New Roman" w:hAnsi="Times New Roman" w:cs="Times New Roman"/>
          <w:color w:val="000000"/>
          <w:sz w:val="28"/>
          <w:szCs w:val="28"/>
        </w:rPr>
        <w:t>,</w:t>
      </w:r>
      <w:r w:rsidR="00C57E36" w:rsidRPr="00DE6942">
        <w:rPr>
          <w:rFonts w:ascii="Times New Roman" w:hAnsi="Times New Roman" w:cs="Times New Roman"/>
          <w:color w:val="000000"/>
          <w:sz w:val="28"/>
          <w:szCs w:val="28"/>
        </w:rPr>
        <w:t xml:space="preserve"> </w:t>
      </w:r>
      <w:r w:rsidR="002C63F2" w:rsidRPr="00DE6942">
        <w:rPr>
          <w:rFonts w:ascii="Times New Roman" w:hAnsi="Times New Roman" w:cs="Times New Roman"/>
          <w:color w:val="000000"/>
          <w:sz w:val="28"/>
          <w:szCs w:val="28"/>
        </w:rPr>
        <w:t>trong đó có đại diện Lãnh đạo Vụ Hợp tác quốc tế và Văn phòng</w:t>
      </w:r>
      <w:r w:rsidR="002C63F2">
        <w:rPr>
          <w:rFonts w:ascii="Times New Roman" w:hAnsi="Times New Roman" w:cs="Times New Roman"/>
          <w:color w:val="000000"/>
          <w:sz w:val="28"/>
          <w:szCs w:val="28"/>
        </w:rPr>
        <w:t xml:space="preserve"> Bộ, </w:t>
      </w:r>
      <w:r w:rsidR="00C57E36" w:rsidRPr="00DE6942">
        <w:rPr>
          <w:rFonts w:ascii="Times New Roman" w:hAnsi="Times New Roman" w:cs="Times New Roman"/>
          <w:color w:val="000000"/>
          <w:sz w:val="28"/>
          <w:szCs w:val="28"/>
        </w:rPr>
        <w:t>trình Bộ trưởng xem xét</w:t>
      </w:r>
      <w:r>
        <w:rPr>
          <w:rFonts w:ascii="Times New Roman" w:hAnsi="Times New Roman" w:cs="Times New Roman"/>
          <w:color w:val="000000"/>
          <w:sz w:val="28"/>
          <w:szCs w:val="28"/>
        </w:rPr>
        <w:t>,</w:t>
      </w:r>
      <w:r w:rsidR="00C57E36" w:rsidRPr="00DE6942">
        <w:rPr>
          <w:rFonts w:ascii="Times New Roman" w:hAnsi="Times New Roman" w:cs="Times New Roman"/>
          <w:color w:val="000000"/>
          <w:sz w:val="28"/>
          <w:szCs w:val="28"/>
        </w:rPr>
        <w:t xml:space="preserve"> </w:t>
      </w:r>
      <w:r w:rsidR="00583010" w:rsidRPr="00FA781F">
        <w:rPr>
          <w:rFonts w:ascii="Times New Roman" w:hAnsi="Times New Roman" w:cs="Times New Roman"/>
          <w:i/>
          <w:color w:val="000000"/>
          <w:sz w:val="28"/>
          <w:szCs w:val="28"/>
        </w:rPr>
        <w:t>ký quyết định</w:t>
      </w:r>
      <w:r w:rsidR="003F6B77">
        <w:rPr>
          <w:rFonts w:ascii="Times New Roman" w:hAnsi="Times New Roman" w:cs="Times New Roman"/>
          <w:color w:val="000000"/>
          <w:sz w:val="28"/>
          <w:szCs w:val="28"/>
        </w:rPr>
        <w:t xml:space="preserve"> </w:t>
      </w:r>
      <w:r w:rsidR="006F7E04" w:rsidRPr="006F7E04">
        <w:rPr>
          <w:rFonts w:ascii="Times New Roman" w:hAnsi="Times New Roman" w:cs="Times New Roman"/>
          <w:i/>
          <w:color w:val="000000"/>
          <w:sz w:val="28"/>
          <w:szCs w:val="28"/>
        </w:rPr>
        <w:t xml:space="preserve">trước </w:t>
      </w:r>
      <w:r w:rsidR="00CD44F8">
        <w:rPr>
          <w:rFonts w:ascii="Times New Roman" w:hAnsi="Times New Roman" w:cs="Times New Roman"/>
          <w:i/>
          <w:color w:val="000000"/>
          <w:sz w:val="28"/>
          <w:szCs w:val="28"/>
        </w:rPr>
        <w:t>ít nhất 15</w:t>
      </w:r>
      <w:r w:rsidR="006F7E04" w:rsidRPr="006F7E04">
        <w:rPr>
          <w:rFonts w:ascii="Times New Roman" w:hAnsi="Times New Roman" w:cs="Times New Roman"/>
          <w:i/>
          <w:color w:val="000000"/>
          <w:sz w:val="28"/>
          <w:szCs w:val="28"/>
        </w:rPr>
        <w:t xml:space="preserve"> ngày kể từ ngày Đoàn lên đường</w:t>
      </w:r>
      <w:r w:rsidR="003F6B77">
        <w:rPr>
          <w:rFonts w:ascii="Times New Roman" w:hAnsi="Times New Roman" w:cs="Times New Roman"/>
          <w:color w:val="000000"/>
          <w:sz w:val="28"/>
          <w:szCs w:val="28"/>
        </w:rPr>
        <w:t xml:space="preserve">. </w:t>
      </w:r>
    </w:p>
    <w:p w:rsidR="00821CC9" w:rsidRPr="00DE6942" w:rsidRDefault="00821CC9"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c) </w:t>
      </w:r>
      <w:r w:rsidR="00423200">
        <w:rPr>
          <w:rFonts w:ascii="Times New Roman" w:hAnsi="Times New Roman" w:cs="Times New Roman"/>
          <w:color w:val="000000"/>
          <w:sz w:val="28"/>
          <w:szCs w:val="28"/>
        </w:rPr>
        <w:t xml:space="preserve">Sau khi có phê duyệt của Bộ trưởng về thành phần Đoàn, </w:t>
      </w:r>
      <w:r w:rsidRPr="00DE6942">
        <w:rPr>
          <w:rFonts w:ascii="Times New Roman" w:hAnsi="Times New Roman" w:cs="Times New Roman"/>
          <w:color w:val="000000"/>
          <w:sz w:val="28"/>
          <w:szCs w:val="28"/>
        </w:rPr>
        <w:t xml:space="preserve">Văn phòng Bộ chủ trì, phối hợp với Vụ Hợp tác quốc tế lên kế hoạch </w:t>
      </w:r>
      <w:r w:rsidR="005C0AD0" w:rsidRPr="005C0AD0">
        <w:rPr>
          <w:rFonts w:ascii="Times New Roman" w:hAnsi="Times New Roman" w:cs="Times New Roman"/>
          <w:color w:val="000000"/>
          <w:sz w:val="28"/>
          <w:szCs w:val="28"/>
        </w:rPr>
        <w:t>đư</w:t>
      </w:r>
      <w:r w:rsidR="005C0AD0">
        <w:rPr>
          <w:rFonts w:ascii="Times New Roman" w:hAnsi="Times New Roman" w:cs="Times New Roman"/>
          <w:color w:val="000000"/>
          <w:sz w:val="28"/>
          <w:szCs w:val="28"/>
        </w:rPr>
        <w:t>a</w:t>
      </w:r>
      <w:r w:rsidRPr="00DE6942">
        <w:rPr>
          <w:rFonts w:ascii="Times New Roman" w:hAnsi="Times New Roman" w:cs="Times New Roman"/>
          <w:color w:val="000000"/>
          <w:sz w:val="28"/>
          <w:szCs w:val="28"/>
        </w:rPr>
        <w:t xml:space="preserve">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đi và đón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về; chuẩn bị các điều kiện</w:t>
      </w:r>
      <w:r w:rsidR="00C04E79" w:rsidRPr="00DE6942">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cần thiết theo quy định của pháp luậ</w:t>
      </w:r>
      <w:r w:rsidR="009533CB">
        <w:rPr>
          <w:rFonts w:ascii="Times New Roman" w:hAnsi="Times New Roman" w:cs="Times New Roman"/>
          <w:color w:val="000000"/>
          <w:sz w:val="28"/>
          <w:szCs w:val="28"/>
        </w:rPr>
        <w:t>t.</w:t>
      </w:r>
    </w:p>
    <w:p w:rsidR="00423200" w:rsidRDefault="00917BE9"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 </w:t>
      </w:r>
      <w:r w:rsidR="00423200">
        <w:rPr>
          <w:rFonts w:ascii="Times New Roman" w:hAnsi="Times New Roman" w:cs="Times New Roman"/>
          <w:color w:val="000000"/>
          <w:sz w:val="28"/>
          <w:szCs w:val="28"/>
        </w:rPr>
        <w:t>V</w:t>
      </w:r>
      <w:r w:rsidR="00423200" w:rsidRPr="00680223">
        <w:rPr>
          <w:rFonts w:ascii="Times New Roman" w:hAnsi="Times New Roman" w:cs="Times New Roman"/>
          <w:color w:val="000000"/>
          <w:sz w:val="28"/>
          <w:szCs w:val="28"/>
        </w:rPr>
        <w:t>ụ</w:t>
      </w:r>
      <w:r w:rsidR="00423200">
        <w:rPr>
          <w:rFonts w:ascii="Times New Roman" w:hAnsi="Times New Roman" w:cs="Times New Roman"/>
          <w:color w:val="000000"/>
          <w:sz w:val="28"/>
          <w:szCs w:val="28"/>
        </w:rPr>
        <w:t xml:space="preserve"> H</w:t>
      </w:r>
      <w:r w:rsidR="00423200" w:rsidRPr="00680223">
        <w:rPr>
          <w:rFonts w:ascii="Times New Roman" w:hAnsi="Times New Roman" w:cs="Times New Roman"/>
          <w:color w:val="000000"/>
          <w:sz w:val="28"/>
          <w:szCs w:val="28"/>
        </w:rPr>
        <w:t>ợp</w:t>
      </w:r>
      <w:r w:rsidR="00423200">
        <w:rPr>
          <w:rFonts w:ascii="Times New Roman" w:hAnsi="Times New Roman" w:cs="Times New Roman"/>
          <w:color w:val="000000"/>
          <w:sz w:val="28"/>
          <w:szCs w:val="28"/>
        </w:rPr>
        <w:t xml:space="preserve"> t</w:t>
      </w:r>
      <w:r w:rsidR="00423200" w:rsidRPr="00680223">
        <w:rPr>
          <w:rFonts w:ascii="Times New Roman" w:hAnsi="Times New Roman" w:cs="Times New Roman"/>
          <w:color w:val="000000"/>
          <w:sz w:val="28"/>
          <w:szCs w:val="28"/>
        </w:rPr>
        <w:t>á</w:t>
      </w:r>
      <w:r w:rsidR="00423200">
        <w:rPr>
          <w:rFonts w:ascii="Times New Roman" w:hAnsi="Times New Roman" w:cs="Times New Roman"/>
          <w:color w:val="000000"/>
          <w:sz w:val="28"/>
          <w:szCs w:val="28"/>
        </w:rPr>
        <w:t>c qu</w:t>
      </w:r>
      <w:r w:rsidR="00423200" w:rsidRPr="00680223">
        <w:rPr>
          <w:rFonts w:ascii="Times New Roman" w:hAnsi="Times New Roman" w:cs="Times New Roman"/>
          <w:color w:val="000000"/>
          <w:sz w:val="28"/>
          <w:szCs w:val="28"/>
        </w:rPr>
        <w:t>ốc</w:t>
      </w:r>
      <w:r w:rsidR="00423200">
        <w:rPr>
          <w:rFonts w:ascii="Times New Roman" w:hAnsi="Times New Roman" w:cs="Times New Roman"/>
          <w:color w:val="000000"/>
          <w:sz w:val="28"/>
          <w:szCs w:val="28"/>
        </w:rPr>
        <w:t xml:space="preserve"> t</w:t>
      </w:r>
      <w:r w:rsidR="00423200" w:rsidRPr="00680223">
        <w:rPr>
          <w:rFonts w:ascii="Times New Roman" w:hAnsi="Times New Roman" w:cs="Times New Roman"/>
          <w:color w:val="000000"/>
          <w:sz w:val="28"/>
          <w:szCs w:val="28"/>
        </w:rPr>
        <w:t>ế</w:t>
      </w:r>
      <w:r w:rsidR="00423200">
        <w:rPr>
          <w:rFonts w:ascii="Times New Roman" w:hAnsi="Times New Roman" w:cs="Times New Roman"/>
          <w:color w:val="000000"/>
          <w:sz w:val="28"/>
          <w:szCs w:val="28"/>
        </w:rPr>
        <w:t xml:space="preserve"> c</w:t>
      </w:r>
      <w:r w:rsidR="00423200" w:rsidRPr="00680223">
        <w:rPr>
          <w:rFonts w:ascii="Times New Roman" w:hAnsi="Times New Roman" w:cs="Times New Roman"/>
          <w:color w:val="000000"/>
          <w:sz w:val="28"/>
          <w:szCs w:val="28"/>
        </w:rPr>
        <w:t>ó</w:t>
      </w:r>
      <w:r w:rsidR="00423200">
        <w:rPr>
          <w:rFonts w:ascii="Times New Roman" w:hAnsi="Times New Roman" w:cs="Times New Roman"/>
          <w:color w:val="000000"/>
          <w:sz w:val="28"/>
          <w:szCs w:val="28"/>
        </w:rPr>
        <w:t xml:space="preserve"> tr</w:t>
      </w:r>
      <w:r w:rsidR="00423200" w:rsidRPr="00680223">
        <w:rPr>
          <w:rFonts w:ascii="Times New Roman" w:hAnsi="Times New Roman" w:cs="Times New Roman"/>
          <w:color w:val="000000"/>
          <w:sz w:val="28"/>
          <w:szCs w:val="28"/>
        </w:rPr>
        <w:t>ách</w:t>
      </w:r>
      <w:r w:rsidR="00423200">
        <w:rPr>
          <w:rFonts w:ascii="Times New Roman" w:hAnsi="Times New Roman" w:cs="Times New Roman"/>
          <w:color w:val="000000"/>
          <w:sz w:val="28"/>
          <w:szCs w:val="28"/>
        </w:rPr>
        <w:t xml:space="preserve"> nhi</w:t>
      </w:r>
      <w:r w:rsidR="00423200" w:rsidRPr="00680223">
        <w:rPr>
          <w:rFonts w:ascii="Times New Roman" w:hAnsi="Times New Roman" w:cs="Times New Roman"/>
          <w:color w:val="000000"/>
          <w:sz w:val="28"/>
          <w:szCs w:val="28"/>
        </w:rPr>
        <w:t>ệm</w:t>
      </w:r>
      <w:r w:rsidR="00423200">
        <w:rPr>
          <w:rFonts w:ascii="Times New Roman" w:hAnsi="Times New Roman" w:cs="Times New Roman"/>
          <w:color w:val="000000"/>
          <w:sz w:val="28"/>
          <w:szCs w:val="28"/>
        </w:rPr>
        <w:t xml:space="preserve"> ho</w:t>
      </w:r>
      <w:r w:rsidR="00423200" w:rsidRPr="00680223">
        <w:rPr>
          <w:rFonts w:ascii="Times New Roman" w:hAnsi="Times New Roman" w:cs="Times New Roman"/>
          <w:color w:val="000000"/>
          <w:sz w:val="28"/>
          <w:szCs w:val="28"/>
        </w:rPr>
        <w:t>àn</w:t>
      </w:r>
      <w:r w:rsidR="00423200">
        <w:rPr>
          <w:rFonts w:ascii="Times New Roman" w:hAnsi="Times New Roman" w:cs="Times New Roman"/>
          <w:color w:val="000000"/>
          <w:sz w:val="28"/>
          <w:szCs w:val="28"/>
        </w:rPr>
        <w:t xml:space="preserve"> th</w:t>
      </w:r>
      <w:r w:rsidR="00423200" w:rsidRPr="00680223">
        <w:rPr>
          <w:rFonts w:ascii="Times New Roman" w:hAnsi="Times New Roman" w:cs="Times New Roman"/>
          <w:color w:val="000000"/>
          <w:sz w:val="28"/>
          <w:szCs w:val="28"/>
        </w:rPr>
        <w:t>àn</w:t>
      </w:r>
      <w:r w:rsidR="00423200">
        <w:rPr>
          <w:rFonts w:ascii="Times New Roman" w:hAnsi="Times New Roman" w:cs="Times New Roman"/>
          <w:color w:val="000000"/>
          <w:sz w:val="28"/>
          <w:szCs w:val="28"/>
        </w:rPr>
        <w:t>h c</w:t>
      </w:r>
      <w:r w:rsidR="00423200" w:rsidRPr="00680223">
        <w:rPr>
          <w:rFonts w:ascii="Times New Roman" w:hAnsi="Times New Roman" w:cs="Times New Roman"/>
          <w:color w:val="000000"/>
          <w:sz w:val="28"/>
          <w:szCs w:val="28"/>
        </w:rPr>
        <w:t>ác</w:t>
      </w:r>
      <w:r w:rsidR="00423200">
        <w:rPr>
          <w:rFonts w:ascii="Times New Roman" w:hAnsi="Times New Roman" w:cs="Times New Roman"/>
          <w:color w:val="000000"/>
          <w:sz w:val="28"/>
          <w:szCs w:val="28"/>
        </w:rPr>
        <w:t xml:space="preserve"> th</w:t>
      </w:r>
      <w:r w:rsidR="00423200" w:rsidRPr="00680223">
        <w:rPr>
          <w:rFonts w:ascii="Times New Roman" w:hAnsi="Times New Roman" w:cs="Times New Roman"/>
          <w:color w:val="000000"/>
          <w:sz w:val="28"/>
          <w:szCs w:val="28"/>
        </w:rPr>
        <w:t>ủ</w:t>
      </w:r>
      <w:r w:rsidR="00423200">
        <w:rPr>
          <w:rFonts w:ascii="Times New Roman" w:hAnsi="Times New Roman" w:cs="Times New Roman"/>
          <w:color w:val="000000"/>
          <w:sz w:val="28"/>
          <w:szCs w:val="28"/>
        </w:rPr>
        <w:t xml:space="preserve"> t</w:t>
      </w:r>
      <w:r w:rsidR="00423200" w:rsidRPr="00680223">
        <w:rPr>
          <w:rFonts w:ascii="Times New Roman" w:hAnsi="Times New Roman" w:cs="Times New Roman"/>
          <w:color w:val="000000"/>
          <w:sz w:val="28"/>
          <w:szCs w:val="28"/>
        </w:rPr>
        <w:t>ục</w:t>
      </w:r>
      <w:r w:rsidR="00423200">
        <w:rPr>
          <w:rFonts w:ascii="Times New Roman" w:hAnsi="Times New Roman" w:cs="Times New Roman"/>
          <w:color w:val="000000"/>
          <w:sz w:val="28"/>
          <w:szCs w:val="28"/>
        </w:rPr>
        <w:t xml:space="preserve"> v</w:t>
      </w:r>
      <w:r w:rsidR="00423200" w:rsidRPr="00680223">
        <w:rPr>
          <w:rFonts w:ascii="Times New Roman" w:hAnsi="Times New Roman" w:cs="Times New Roman"/>
          <w:color w:val="000000"/>
          <w:sz w:val="28"/>
          <w:szCs w:val="28"/>
        </w:rPr>
        <w:t>ề</w:t>
      </w:r>
      <w:r w:rsidR="00423200">
        <w:rPr>
          <w:rFonts w:ascii="Times New Roman" w:hAnsi="Times New Roman" w:cs="Times New Roman"/>
          <w:color w:val="000000"/>
          <w:sz w:val="28"/>
          <w:szCs w:val="28"/>
        </w:rPr>
        <w:t xml:space="preserve"> hộ chiếu, v</w:t>
      </w:r>
      <w:r w:rsidR="00423200" w:rsidRPr="00680223">
        <w:rPr>
          <w:rFonts w:ascii="Times New Roman" w:hAnsi="Times New Roman" w:cs="Times New Roman"/>
          <w:color w:val="000000"/>
          <w:sz w:val="28"/>
          <w:szCs w:val="28"/>
        </w:rPr>
        <w:t>is</w:t>
      </w:r>
      <w:r w:rsidR="00423200">
        <w:rPr>
          <w:rFonts w:ascii="Times New Roman" w:hAnsi="Times New Roman" w:cs="Times New Roman"/>
          <w:color w:val="000000"/>
          <w:sz w:val="28"/>
          <w:szCs w:val="28"/>
        </w:rPr>
        <w:t>a, l</w:t>
      </w:r>
      <w:r w:rsidR="00423200" w:rsidRPr="00680223">
        <w:rPr>
          <w:rFonts w:ascii="Times New Roman" w:hAnsi="Times New Roman" w:cs="Times New Roman"/>
          <w:color w:val="000000"/>
          <w:sz w:val="28"/>
          <w:szCs w:val="28"/>
        </w:rPr>
        <w:t>ễ</w:t>
      </w:r>
      <w:r w:rsidR="00423200">
        <w:rPr>
          <w:rFonts w:ascii="Times New Roman" w:hAnsi="Times New Roman" w:cs="Times New Roman"/>
          <w:color w:val="000000"/>
          <w:sz w:val="28"/>
          <w:szCs w:val="28"/>
        </w:rPr>
        <w:t xml:space="preserve"> t</w:t>
      </w:r>
      <w:r w:rsidR="00423200" w:rsidRPr="00680223">
        <w:rPr>
          <w:rFonts w:ascii="Times New Roman" w:hAnsi="Times New Roman" w:cs="Times New Roman"/>
          <w:color w:val="000000"/>
          <w:sz w:val="28"/>
          <w:szCs w:val="28"/>
        </w:rPr>
        <w:t>â</w:t>
      </w:r>
      <w:r w:rsidR="00423200">
        <w:rPr>
          <w:rFonts w:ascii="Times New Roman" w:hAnsi="Times New Roman" w:cs="Times New Roman"/>
          <w:color w:val="000000"/>
          <w:sz w:val="28"/>
          <w:szCs w:val="28"/>
        </w:rPr>
        <w:t xml:space="preserve">n </w:t>
      </w:r>
      <w:r w:rsidR="00423200" w:rsidRPr="00680223">
        <w:rPr>
          <w:rFonts w:ascii="Times New Roman" w:hAnsi="Times New Roman" w:cs="Times New Roman"/>
          <w:color w:val="000000"/>
          <w:sz w:val="28"/>
          <w:szCs w:val="28"/>
        </w:rPr>
        <w:t>đối</w:t>
      </w:r>
      <w:r w:rsidR="00423200">
        <w:rPr>
          <w:rFonts w:ascii="Times New Roman" w:hAnsi="Times New Roman" w:cs="Times New Roman"/>
          <w:color w:val="000000"/>
          <w:sz w:val="28"/>
          <w:szCs w:val="28"/>
        </w:rPr>
        <w:t xml:space="preserve"> ngo</w:t>
      </w:r>
      <w:r w:rsidR="00423200" w:rsidRPr="00680223">
        <w:rPr>
          <w:rFonts w:ascii="Times New Roman" w:hAnsi="Times New Roman" w:cs="Times New Roman"/>
          <w:color w:val="000000"/>
          <w:sz w:val="28"/>
          <w:szCs w:val="28"/>
        </w:rPr>
        <w:t>ại</w:t>
      </w:r>
      <w:r w:rsidR="009F5AF2">
        <w:rPr>
          <w:rFonts w:ascii="Times New Roman" w:hAnsi="Times New Roman" w:cs="Times New Roman"/>
          <w:color w:val="000000"/>
          <w:sz w:val="28"/>
          <w:szCs w:val="28"/>
        </w:rPr>
        <w:t xml:space="preserve">, </w:t>
      </w:r>
      <w:r w:rsidR="002C63F2" w:rsidRPr="00B1749A">
        <w:rPr>
          <w:rFonts w:ascii="Times New Roman" w:hAnsi="Times New Roman" w:cs="Times New Roman"/>
          <w:i/>
          <w:color w:val="000000"/>
          <w:sz w:val="28"/>
          <w:szCs w:val="28"/>
        </w:rPr>
        <w:t xml:space="preserve">thông báo </w:t>
      </w:r>
      <w:r w:rsidR="00C616F4">
        <w:rPr>
          <w:rFonts w:ascii="Times New Roman" w:hAnsi="Times New Roman" w:cs="Times New Roman"/>
          <w:i/>
          <w:color w:val="000000"/>
          <w:sz w:val="28"/>
          <w:szCs w:val="28"/>
        </w:rPr>
        <w:t xml:space="preserve">bằng văn bản </w:t>
      </w:r>
      <w:r w:rsidR="002C63F2" w:rsidRPr="00B1749A">
        <w:rPr>
          <w:rFonts w:ascii="Times New Roman" w:hAnsi="Times New Roman" w:cs="Times New Roman"/>
          <w:i/>
          <w:color w:val="000000"/>
          <w:sz w:val="28"/>
          <w:szCs w:val="28"/>
        </w:rPr>
        <w:t>cho cơ quan đại diện của Việt Nam ở nước liên quan</w:t>
      </w:r>
      <w:r w:rsidR="0059158D" w:rsidRPr="00B1749A">
        <w:rPr>
          <w:rFonts w:ascii="Times New Roman" w:hAnsi="Times New Roman" w:cs="Times New Roman"/>
          <w:i/>
          <w:color w:val="000000"/>
          <w:sz w:val="28"/>
          <w:szCs w:val="28"/>
        </w:rPr>
        <w:t xml:space="preserve"> trước </w:t>
      </w:r>
      <w:r w:rsidR="00C616F4">
        <w:rPr>
          <w:rFonts w:ascii="Times New Roman" w:hAnsi="Times New Roman" w:cs="Times New Roman"/>
          <w:i/>
          <w:color w:val="000000"/>
          <w:sz w:val="28"/>
          <w:szCs w:val="28"/>
        </w:rPr>
        <w:t>0</w:t>
      </w:r>
      <w:r w:rsidR="0059158D" w:rsidRPr="00B1749A">
        <w:rPr>
          <w:rFonts w:ascii="Times New Roman" w:hAnsi="Times New Roman" w:cs="Times New Roman"/>
          <w:i/>
          <w:color w:val="000000"/>
          <w:sz w:val="28"/>
          <w:szCs w:val="28"/>
        </w:rPr>
        <w:t>7 ngày</w:t>
      </w:r>
      <w:r w:rsidR="00B1749A">
        <w:rPr>
          <w:rFonts w:ascii="Times New Roman" w:hAnsi="Times New Roman" w:cs="Times New Roman"/>
          <w:i/>
          <w:color w:val="000000"/>
          <w:sz w:val="28"/>
          <w:szCs w:val="28"/>
        </w:rPr>
        <w:t xml:space="preserve"> </w:t>
      </w:r>
      <w:r w:rsidR="0059158D" w:rsidRPr="00B1749A">
        <w:rPr>
          <w:rFonts w:ascii="Times New Roman" w:hAnsi="Times New Roman" w:cs="Times New Roman"/>
          <w:i/>
          <w:color w:val="000000"/>
          <w:sz w:val="28"/>
          <w:szCs w:val="28"/>
        </w:rPr>
        <w:t>kể từ ngày Đoàn lên đường</w:t>
      </w:r>
      <w:r w:rsidR="002C63F2">
        <w:rPr>
          <w:rFonts w:ascii="Times New Roman" w:hAnsi="Times New Roman" w:cs="Times New Roman"/>
          <w:color w:val="000000"/>
          <w:sz w:val="28"/>
          <w:szCs w:val="28"/>
        </w:rPr>
        <w:t xml:space="preserve">, </w:t>
      </w:r>
      <w:r w:rsidR="009F5AF2">
        <w:rPr>
          <w:rFonts w:ascii="Times New Roman" w:hAnsi="Times New Roman" w:cs="Times New Roman"/>
          <w:color w:val="000000"/>
          <w:sz w:val="28"/>
          <w:szCs w:val="28"/>
        </w:rPr>
        <w:t>đảm bảo</w:t>
      </w:r>
      <w:r w:rsidR="00423200">
        <w:rPr>
          <w:rFonts w:ascii="Times New Roman" w:hAnsi="Times New Roman" w:cs="Times New Roman"/>
          <w:color w:val="000000"/>
          <w:sz w:val="28"/>
          <w:szCs w:val="28"/>
        </w:rPr>
        <w:t xml:space="preserve"> cho </w:t>
      </w:r>
      <w:r w:rsidR="00423200" w:rsidRPr="00680223">
        <w:rPr>
          <w:rFonts w:ascii="Times New Roman" w:hAnsi="Times New Roman" w:cs="Times New Roman"/>
          <w:color w:val="000000"/>
          <w:sz w:val="28"/>
          <w:szCs w:val="28"/>
        </w:rPr>
        <w:t>Đ</w:t>
      </w:r>
      <w:r w:rsidR="00423200">
        <w:rPr>
          <w:rFonts w:ascii="Times New Roman" w:hAnsi="Times New Roman" w:cs="Times New Roman"/>
          <w:color w:val="000000"/>
          <w:sz w:val="28"/>
          <w:szCs w:val="28"/>
        </w:rPr>
        <w:t>o</w:t>
      </w:r>
      <w:r w:rsidR="00423200" w:rsidRPr="00680223">
        <w:rPr>
          <w:rFonts w:ascii="Times New Roman" w:hAnsi="Times New Roman" w:cs="Times New Roman"/>
          <w:color w:val="000000"/>
          <w:sz w:val="28"/>
          <w:szCs w:val="28"/>
        </w:rPr>
        <w:t>àn</w:t>
      </w:r>
      <w:r w:rsidR="009F5AF2">
        <w:rPr>
          <w:rFonts w:ascii="Times New Roman" w:hAnsi="Times New Roman" w:cs="Times New Roman"/>
          <w:color w:val="000000"/>
          <w:sz w:val="28"/>
          <w:szCs w:val="28"/>
        </w:rPr>
        <w:t xml:space="preserve"> lên đường đúng kế hoạch.</w:t>
      </w:r>
      <w:r w:rsidR="0059158D">
        <w:rPr>
          <w:rFonts w:ascii="Times New Roman" w:hAnsi="Times New Roman" w:cs="Times New Roman"/>
          <w:color w:val="000000"/>
          <w:sz w:val="28"/>
          <w:szCs w:val="28"/>
        </w:rPr>
        <w:t xml:space="preserve"> </w:t>
      </w:r>
      <w:r w:rsidR="00CD44F8" w:rsidRPr="00CD44F8">
        <w:rPr>
          <w:rFonts w:ascii="Times New Roman" w:hAnsi="Times New Roman" w:cs="Times New Roman"/>
          <w:i/>
          <w:color w:val="000000"/>
          <w:sz w:val="28"/>
          <w:szCs w:val="28"/>
        </w:rPr>
        <w:t>Trong trường hợp đề nghị cơ quan đại diện Việt Nam ở địa bàn giúp thu xếp chương trình làm việc, Vụ Hợp tác quốc tế phải thông báo cho cơ quan đại diện của Việt Nam ở địa bàn trước ít nhất 0</w:t>
      </w:r>
      <w:r w:rsidR="00CD44F8">
        <w:rPr>
          <w:rFonts w:ascii="Times New Roman" w:hAnsi="Times New Roman" w:cs="Times New Roman"/>
          <w:i/>
          <w:color w:val="000000"/>
          <w:sz w:val="28"/>
          <w:szCs w:val="28"/>
        </w:rPr>
        <w:t>1</w:t>
      </w:r>
      <w:r w:rsidR="00CD44F8" w:rsidRPr="00CD44F8">
        <w:rPr>
          <w:rFonts w:ascii="Times New Roman" w:hAnsi="Times New Roman" w:cs="Times New Roman"/>
          <w:i/>
          <w:color w:val="000000"/>
          <w:sz w:val="28"/>
          <w:szCs w:val="28"/>
        </w:rPr>
        <w:t xml:space="preserve"> tháng</w:t>
      </w:r>
      <w:r w:rsidR="00CD44F8">
        <w:rPr>
          <w:rFonts w:ascii="Times New Roman" w:hAnsi="Times New Roman" w:cs="Times New Roman"/>
          <w:i/>
          <w:color w:val="000000"/>
          <w:sz w:val="28"/>
          <w:szCs w:val="28"/>
        </w:rPr>
        <w:t xml:space="preserve"> kể từ ngày Đoàn lên đường.</w:t>
      </w:r>
    </w:p>
    <w:p w:rsidR="005F32C6" w:rsidRPr="007678F9" w:rsidRDefault="005F32C6" w:rsidP="00514B51">
      <w:pPr>
        <w:autoSpaceDE w:val="0"/>
        <w:autoSpaceDN w:val="0"/>
        <w:adjustRightInd w:val="0"/>
        <w:spacing w:before="120"/>
        <w:ind w:firstLine="567"/>
        <w:jc w:val="both"/>
        <w:rPr>
          <w:rFonts w:ascii="Times New Roman" w:hAnsi="Times New Roman" w:cs="Times New Roman"/>
          <w:i/>
          <w:color w:val="000000"/>
          <w:sz w:val="28"/>
          <w:szCs w:val="28"/>
        </w:rPr>
      </w:pPr>
      <w:r w:rsidRPr="007678F9">
        <w:rPr>
          <w:rFonts w:ascii="Times New Roman" w:hAnsi="Times New Roman" w:cs="Times New Roman"/>
          <w:i/>
          <w:color w:val="000000"/>
          <w:sz w:val="28"/>
          <w:szCs w:val="28"/>
        </w:rPr>
        <w:t xml:space="preserve">e) Đối với các đoàn đi công tác đến các địa bàn nhạy cảm </w:t>
      </w:r>
      <w:r w:rsidR="007678F9" w:rsidRPr="007678F9">
        <w:rPr>
          <w:rFonts w:ascii="Times New Roman" w:hAnsi="Times New Roman" w:cs="Times New Roman"/>
          <w:i/>
          <w:color w:val="000000"/>
          <w:sz w:val="28"/>
          <w:szCs w:val="28"/>
        </w:rPr>
        <w:t>hoặc tham dự các hoạt động đối ngoại phức tạp, nhạy cảm, Vụ Hợp tác quốc tế báo cáo Bộ trưởng</w:t>
      </w:r>
      <w:r w:rsidR="00F9014E">
        <w:rPr>
          <w:rFonts w:ascii="Times New Roman" w:hAnsi="Times New Roman" w:cs="Times New Roman"/>
          <w:i/>
          <w:color w:val="000000"/>
          <w:sz w:val="28"/>
          <w:szCs w:val="28"/>
        </w:rPr>
        <w:t xml:space="preserve">, </w:t>
      </w:r>
      <w:r w:rsidR="007678F9" w:rsidRPr="007678F9">
        <w:rPr>
          <w:rFonts w:ascii="Times New Roman" w:hAnsi="Times New Roman" w:cs="Times New Roman"/>
          <w:i/>
          <w:color w:val="000000"/>
          <w:sz w:val="28"/>
          <w:szCs w:val="28"/>
        </w:rPr>
        <w:t xml:space="preserve">trao đổi ý kiến với Ban Đối ngoại Trung ương và Bộ Ngoại giao, đồng thời phối hợp chặt chẽ với cơ quan đại diện ngoại giao Việt Nam tại địa bàn trong quá trình triển khai. </w:t>
      </w:r>
    </w:p>
    <w:p w:rsidR="00423200" w:rsidRDefault="009F5AF2"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423200">
        <w:rPr>
          <w:rFonts w:ascii="Times New Roman" w:hAnsi="Times New Roman" w:cs="Times New Roman"/>
          <w:color w:val="000000"/>
          <w:sz w:val="28"/>
          <w:szCs w:val="28"/>
        </w:rPr>
        <w:t>.</w:t>
      </w:r>
      <w:r>
        <w:rPr>
          <w:rFonts w:ascii="Times New Roman" w:hAnsi="Times New Roman" w:cs="Times New Roman"/>
          <w:color w:val="000000"/>
          <w:sz w:val="28"/>
          <w:szCs w:val="28"/>
        </w:rPr>
        <w:t xml:space="preserve"> Đoàn ra </w:t>
      </w:r>
      <w:r w:rsidR="002C63F2">
        <w:rPr>
          <w:rFonts w:ascii="Times New Roman" w:hAnsi="Times New Roman" w:cs="Times New Roman"/>
          <w:color w:val="000000"/>
          <w:sz w:val="28"/>
          <w:szCs w:val="28"/>
        </w:rPr>
        <w:t>có</w:t>
      </w:r>
      <w:r>
        <w:rPr>
          <w:rFonts w:ascii="Times New Roman" w:hAnsi="Times New Roman" w:cs="Times New Roman"/>
          <w:color w:val="000000"/>
          <w:sz w:val="28"/>
          <w:szCs w:val="28"/>
        </w:rPr>
        <w:t xml:space="preserve"> Bộ trưởng tham gia:</w:t>
      </w:r>
    </w:p>
    <w:p w:rsidR="00C57E36" w:rsidRDefault="00011AB4"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Trong trường hợp Bộ trưởng tham gia các Đoàn lãnh đạo cấp cao của Đảng và Nhà nước hoặc các Đoàn do </w:t>
      </w:r>
      <w:r w:rsidR="00FD568B">
        <w:rPr>
          <w:rFonts w:ascii="Times New Roman" w:hAnsi="Times New Roman" w:cs="Times New Roman"/>
          <w:color w:val="000000"/>
          <w:sz w:val="28"/>
          <w:szCs w:val="28"/>
        </w:rPr>
        <w:t>Bộ, ngành</w:t>
      </w:r>
      <w:r w:rsidR="00310B27">
        <w:rPr>
          <w:rFonts w:ascii="Times New Roman" w:hAnsi="Times New Roman" w:cs="Times New Roman"/>
          <w:color w:val="000000"/>
          <w:sz w:val="28"/>
          <w:szCs w:val="28"/>
        </w:rPr>
        <w:t>,</w:t>
      </w:r>
      <w:r w:rsidRPr="00DE6942">
        <w:rPr>
          <w:rFonts w:ascii="Times New Roman" w:hAnsi="Times New Roman" w:cs="Times New Roman"/>
          <w:color w:val="000000"/>
          <w:sz w:val="28"/>
          <w:szCs w:val="28"/>
        </w:rPr>
        <w:t xml:space="preserve"> cơ quan khác tổ chức, Vụ Hợp tác quốc tế chủ trì, phối hợp với Văn phòng Bộ, Vụ Tổ chức cán bộ và các đơn vị có liên quan chuẩn bị nội dung</w:t>
      </w:r>
      <w:r w:rsidR="001E70E6" w:rsidRPr="00DE6942">
        <w:rPr>
          <w:rFonts w:ascii="Times New Roman" w:hAnsi="Times New Roman" w:cs="Times New Roman"/>
          <w:color w:val="000000"/>
          <w:sz w:val="28"/>
          <w:szCs w:val="28"/>
        </w:rPr>
        <w:t>, nhân sự</w:t>
      </w:r>
      <w:r w:rsidRPr="00DE6942">
        <w:rPr>
          <w:rFonts w:ascii="Times New Roman" w:hAnsi="Times New Roman" w:cs="Times New Roman"/>
          <w:color w:val="000000"/>
          <w:sz w:val="28"/>
          <w:szCs w:val="28"/>
        </w:rPr>
        <w:t xml:space="preserve"> và điều kiện cần thiết</w:t>
      </w:r>
      <w:r w:rsidR="009B3E11" w:rsidRPr="00DE6942">
        <w:rPr>
          <w:rFonts w:ascii="Times New Roman" w:hAnsi="Times New Roman" w:cs="Times New Roman"/>
          <w:color w:val="000000"/>
          <w:sz w:val="28"/>
          <w:szCs w:val="28"/>
        </w:rPr>
        <w:t>, báo cáo Bộ trưởng xem xét, quyết định</w:t>
      </w:r>
      <w:r w:rsidR="009F5AF2">
        <w:rPr>
          <w:rFonts w:ascii="Times New Roman" w:hAnsi="Times New Roman" w:cs="Times New Roman"/>
          <w:color w:val="000000"/>
          <w:sz w:val="28"/>
          <w:szCs w:val="28"/>
        </w:rPr>
        <w:t>.</w:t>
      </w:r>
    </w:p>
    <w:p w:rsidR="009F5AF2" w:rsidRPr="009F5AF2" w:rsidRDefault="009F5AF2"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90D4C">
        <w:rPr>
          <w:rFonts w:ascii="Times New Roman" w:hAnsi="Times New Roman" w:cs="Times New Roman"/>
          <w:b/>
          <w:bCs/>
          <w:color w:val="000000"/>
          <w:sz w:val="28"/>
          <w:szCs w:val="28"/>
        </w:rPr>
        <w:lastRenderedPageBreak/>
        <w:t xml:space="preserve">Điều </w:t>
      </w:r>
      <w:r w:rsidR="00FE2CB4">
        <w:rPr>
          <w:rFonts w:ascii="Times New Roman" w:hAnsi="Times New Roman" w:cs="Times New Roman"/>
          <w:b/>
          <w:bCs/>
          <w:color w:val="000000"/>
          <w:sz w:val="28"/>
          <w:szCs w:val="28"/>
        </w:rPr>
        <w:t>22</w:t>
      </w:r>
      <w:r w:rsidR="00D90D4C">
        <w:rPr>
          <w:rFonts w:ascii="Times New Roman" w:hAnsi="Times New Roman" w:cs="Times New Roman"/>
          <w:b/>
          <w:bCs/>
          <w:color w:val="000000"/>
          <w:sz w:val="28"/>
          <w:szCs w:val="28"/>
        </w:rPr>
        <w:t>. Đoàn ra cấp Thứ trưởng</w:t>
      </w:r>
    </w:p>
    <w:p w:rsidR="00C57E36" w:rsidRPr="00DE6942" w:rsidRDefault="009F5AF2"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57E36" w:rsidRPr="00DE6942">
        <w:rPr>
          <w:rFonts w:ascii="Times New Roman" w:hAnsi="Times New Roman" w:cs="Times New Roman"/>
          <w:color w:val="000000"/>
          <w:sz w:val="28"/>
          <w:szCs w:val="28"/>
        </w:rPr>
        <w:t xml:space="preserve">. </w:t>
      </w:r>
      <w:r w:rsidR="002B5B3D" w:rsidRPr="00DE6942">
        <w:rPr>
          <w:rFonts w:ascii="Times New Roman" w:hAnsi="Times New Roman" w:cs="Times New Roman"/>
          <w:color w:val="000000"/>
          <w:sz w:val="28"/>
          <w:szCs w:val="28"/>
        </w:rPr>
        <w:t>Đoàn</w:t>
      </w:r>
      <w:r w:rsidR="00C57E36" w:rsidRPr="00DE6942">
        <w:rPr>
          <w:rFonts w:ascii="Times New Roman" w:hAnsi="Times New Roman" w:cs="Times New Roman"/>
          <w:color w:val="000000"/>
          <w:sz w:val="28"/>
          <w:szCs w:val="28"/>
        </w:rPr>
        <w:t xml:space="preserve"> ra do Thứ trưởng làm </w:t>
      </w:r>
      <w:r w:rsidR="00AC3179">
        <w:rPr>
          <w:rFonts w:ascii="Times New Roman" w:hAnsi="Times New Roman" w:cs="Times New Roman"/>
          <w:color w:val="000000"/>
          <w:sz w:val="28"/>
          <w:szCs w:val="28"/>
        </w:rPr>
        <w:t>Trưởng Đoàn</w:t>
      </w:r>
      <w:r w:rsidR="00C57E36" w:rsidRPr="00DE6942">
        <w:rPr>
          <w:rFonts w:ascii="Times New Roman" w:hAnsi="Times New Roman" w:cs="Times New Roman"/>
          <w:color w:val="000000"/>
          <w:sz w:val="28"/>
          <w:szCs w:val="28"/>
        </w:rPr>
        <w:t>:</w:t>
      </w:r>
    </w:p>
    <w:p w:rsidR="00B1749A"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a) </w:t>
      </w:r>
      <w:r w:rsidR="00B1749A">
        <w:rPr>
          <w:rFonts w:ascii="Times New Roman" w:hAnsi="Times New Roman" w:cs="Times New Roman"/>
          <w:color w:val="000000"/>
          <w:sz w:val="28"/>
          <w:szCs w:val="28"/>
        </w:rPr>
        <w:t xml:space="preserve">Chậm nhất là </w:t>
      </w:r>
      <w:r w:rsidR="006F7E04" w:rsidRPr="006F7E04">
        <w:rPr>
          <w:rFonts w:ascii="Times New Roman" w:hAnsi="Times New Roman" w:cs="Times New Roman"/>
          <w:i/>
          <w:color w:val="000000"/>
          <w:sz w:val="28"/>
          <w:szCs w:val="28"/>
        </w:rPr>
        <w:t>03 tháng</w:t>
      </w:r>
      <w:r w:rsidR="00B1749A">
        <w:rPr>
          <w:rFonts w:ascii="Times New Roman" w:hAnsi="Times New Roman" w:cs="Times New Roman"/>
          <w:color w:val="000000"/>
          <w:sz w:val="28"/>
          <w:szCs w:val="28"/>
        </w:rPr>
        <w:t xml:space="preserve"> </w:t>
      </w:r>
      <w:r w:rsidR="00B1749A" w:rsidRPr="007D6F1A">
        <w:rPr>
          <w:rFonts w:ascii="Times New Roman" w:hAnsi="Times New Roman" w:cs="Times New Roman"/>
          <w:color w:val="000000"/>
          <w:sz w:val="28"/>
          <w:szCs w:val="28"/>
        </w:rPr>
        <w:t>trước khi đoàn ra,</w:t>
      </w:r>
      <w:r w:rsidR="00B1749A">
        <w:rPr>
          <w:rFonts w:ascii="Times New Roman" w:hAnsi="Times New Roman" w:cs="Times New Roman"/>
          <w:color w:val="000000"/>
          <w:sz w:val="28"/>
          <w:szCs w:val="28"/>
        </w:rPr>
        <w:t xml:space="preserve"> </w:t>
      </w:r>
      <w:r w:rsidR="00B1749A" w:rsidRPr="00B1749A">
        <w:rPr>
          <w:rFonts w:ascii="Times New Roman" w:hAnsi="Times New Roman" w:cs="Times New Roman"/>
          <w:i/>
          <w:color w:val="000000"/>
          <w:sz w:val="28"/>
          <w:szCs w:val="28"/>
        </w:rPr>
        <w:t>đơn vị chủ trì phối hợp với Vụ Hợp tác quốc tế xây dựng Đề án tổ chức Đoàn ra</w:t>
      </w:r>
      <w:r w:rsidR="00B1749A">
        <w:rPr>
          <w:rFonts w:ascii="Times New Roman" w:hAnsi="Times New Roman" w:cs="Times New Roman"/>
          <w:color w:val="000000"/>
          <w:sz w:val="28"/>
          <w:szCs w:val="28"/>
        </w:rPr>
        <w:t xml:space="preserve"> trình Bộ trưởng.</w:t>
      </w:r>
    </w:p>
    <w:p w:rsidR="00C57E36" w:rsidRPr="00DE6942" w:rsidRDefault="00B1749A"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b) Ngay </w:t>
      </w:r>
      <w:r w:rsidR="00821CC9" w:rsidRPr="00DE6942">
        <w:rPr>
          <w:rFonts w:ascii="Times New Roman" w:hAnsi="Times New Roman" w:cs="Times New Roman"/>
          <w:color w:val="000000"/>
          <w:sz w:val="28"/>
          <w:szCs w:val="28"/>
        </w:rPr>
        <w:t>sau khi có ý kiến của Bộ trưởng đồng ý</w:t>
      </w:r>
      <w:r>
        <w:rPr>
          <w:rFonts w:ascii="Times New Roman" w:hAnsi="Times New Roman" w:cs="Times New Roman"/>
          <w:color w:val="000000"/>
          <w:sz w:val="28"/>
          <w:szCs w:val="28"/>
        </w:rPr>
        <w:t xml:space="preserve"> Đề án</w:t>
      </w:r>
      <w:r w:rsidR="002B5B3D" w:rsidRPr="00DE6942">
        <w:rPr>
          <w:rFonts w:ascii="Times New Roman" w:hAnsi="Times New Roman" w:cs="Times New Roman"/>
          <w:color w:val="000000"/>
          <w:sz w:val="28"/>
          <w:szCs w:val="28"/>
        </w:rPr>
        <w:t xml:space="preserve">, </w:t>
      </w:r>
      <w:r w:rsidR="00C57E36" w:rsidRPr="00DE6942">
        <w:rPr>
          <w:rFonts w:ascii="Times New Roman" w:hAnsi="Times New Roman" w:cs="Times New Roman"/>
          <w:color w:val="000000"/>
          <w:sz w:val="28"/>
          <w:szCs w:val="28"/>
        </w:rPr>
        <w:t xml:space="preserve">Vụ Tổ chức cán bộ chủ trì, phối hợp với Vụ Hợp tác quốc tế và các đơn vị có liên quan thuộc Bộ đề xuất </w:t>
      </w:r>
      <w:r w:rsidR="009F5AF2">
        <w:rPr>
          <w:rFonts w:ascii="Times New Roman" w:hAnsi="Times New Roman" w:cs="Times New Roman"/>
          <w:color w:val="000000"/>
          <w:sz w:val="28"/>
          <w:szCs w:val="28"/>
        </w:rPr>
        <w:t>thành phần</w:t>
      </w:r>
      <w:r w:rsidR="00C57E36" w:rsidRPr="00DE6942">
        <w:rPr>
          <w:rFonts w:ascii="Times New Roman" w:hAnsi="Times New Roman" w:cs="Times New Roman"/>
          <w:color w:val="000000"/>
          <w:sz w:val="28"/>
          <w:szCs w:val="28"/>
        </w:rPr>
        <w:t xml:space="preserve"> </w:t>
      </w:r>
      <w:r w:rsidR="002B5B3D" w:rsidRPr="00DE6942">
        <w:rPr>
          <w:rFonts w:ascii="Times New Roman" w:hAnsi="Times New Roman" w:cs="Times New Roman"/>
          <w:color w:val="000000"/>
          <w:sz w:val="28"/>
          <w:szCs w:val="28"/>
        </w:rPr>
        <w:t>Đoàn</w:t>
      </w:r>
      <w:r w:rsidR="009B3E11" w:rsidRPr="00DE6942">
        <w:rPr>
          <w:rFonts w:ascii="Times New Roman" w:hAnsi="Times New Roman" w:cs="Times New Roman"/>
          <w:color w:val="000000"/>
          <w:sz w:val="28"/>
          <w:szCs w:val="28"/>
        </w:rPr>
        <w:t>,</w:t>
      </w:r>
      <w:r w:rsidR="00C57E36" w:rsidRPr="00DE6942">
        <w:rPr>
          <w:rFonts w:ascii="Times New Roman" w:hAnsi="Times New Roman" w:cs="Times New Roman"/>
          <w:color w:val="000000"/>
          <w:sz w:val="28"/>
          <w:szCs w:val="28"/>
        </w:rPr>
        <w:t xml:space="preserve"> </w:t>
      </w:r>
      <w:r w:rsidR="006C25C4" w:rsidRPr="00DE6942">
        <w:rPr>
          <w:rFonts w:ascii="Times New Roman" w:hAnsi="Times New Roman" w:cs="Times New Roman"/>
          <w:color w:val="000000"/>
          <w:sz w:val="28"/>
          <w:szCs w:val="28"/>
        </w:rPr>
        <w:t>trong đó có đại diện Vụ Hợp tác quốc tế</w:t>
      </w:r>
      <w:r w:rsidR="006C25C4">
        <w:rPr>
          <w:rFonts w:ascii="Times New Roman" w:hAnsi="Times New Roman" w:cs="Times New Roman"/>
          <w:color w:val="000000"/>
          <w:sz w:val="28"/>
          <w:szCs w:val="28"/>
        </w:rPr>
        <w:t xml:space="preserve">, </w:t>
      </w:r>
      <w:r w:rsidR="00F60F1E">
        <w:rPr>
          <w:rFonts w:ascii="Times New Roman" w:hAnsi="Times New Roman" w:cs="Times New Roman"/>
          <w:color w:val="000000"/>
          <w:sz w:val="28"/>
          <w:szCs w:val="28"/>
        </w:rPr>
        <w:t xml:space="preserve">xin </w:t>
      </w:r>
      <w:r w:rsidR="00F60F1E" w:rsidRPr="00F60F1E">
        <w:rPr>
          <w:rFonts w:ascii="Times New Roman" w:hAnsi="Times New Roman" w:cs="Times New Roman"/>
          <w:color w:val="000000"/>
          <w:sz w:val="28"/>
          <w:szCs w:val="28"/>
        </w:rPr>
        <w:t>ý</w:t>
      </w:r>
      <w:r w:rsidR="00F60F1E">
        <w:rPr>
          <w:rFonts w:ascii="Times New Roman" w:hAnsi="Times New Roman" w:cs="Times New Roman"/>
          <w:color w:val="000000"/>
          <w:sz w:val="28"/>
          <w:szCs w:val="28"/>
        </w:rPr>
        <w:t xml:space="preserve"> ki</w:t>
      </w:r>
      <w:r w:rsidR="00F60F1E" w:rsidRPr="00F60F1E">
        <w:rPr>
          <w:rFonts w:ascii="Times New Roman" w:hAnsi="Times New Roman" w:cs="Times New Roman"/>
          <w:color w:val="000000"/>
          <w:sz w:val="28"/>
          <w:szCs w:val="28"/>
        </w:rPr>
        <w:t>ến</w:t>
      </w:r>
      <w:r w:rsidR="00F60F1E">
        <w:rPr>
          <w:rFonts w:ascii="Times New Roman" w:hAnsi="Times New Roman" w:cs="Times New Roman"/>
          <w:color w:val="000000"/>
          <w:sz w:val="28"/>
          <w:szCs w:val="28"/>
        </w:rPr>
        <w:t xml:space="preserve"> c</w:t>
      </w:r>
      <w:r w:rsidR="00F60F1E" w:rsidRPr="00F60F1E">
        <w:rPr>
          <w:rFonts w:ascii="Times New Roman" w:hAnsi="Times New Roman" w:cs="Times New Roman"/>
          <w:color w:val="000000"/>
          <w:sz w:val="28"/>
          <w:szCs w:val="28"/>
        </w:rPr>
        <w:t>ủa</w:t>
      </w:r>
      <w:r w:rsidR="00F60F1E">
        <w:rPr>
          <w:rFonts w:ascii="Times New Roman" w:hAnsi="Times New Roman" w:cs="Times New Roman"/>
          <w:color w:val="000000"/>
          <w:sz w:val="28"/>
          <w:szCs w:val="28"/>
        </w:rPr>
        <w:t xml:space="preserve"> Th</w:t>
      </w:r>
      <w:r w:rsidR="00F60F1E" w:rsidRPr="00F60F1E">
        <w:rPr>
          <w:rFonts w:ascii="Times New Roman" w:hAnsi="Times New Roman" w:cs="Times New Roman"/>
          <w:color w:val="000000"/>
          <w:sz w:val="28"/>
          <w:szCs w:val="28"/>
        </w:rPr>
        <w:t>ứ</w:t>
      </w:r>
      <w:r w:rsidR="00F60F1E">
        <w:rPr>
          <w:rFonts w:ascii="Times New Roman" w:hAnsi="Times New Roman" w:cs="Times New Roman"/>
          <w:color w:val="000000"/>
          <w:sz w:val="28"/>
          <w:szCs w:val="28"/>
        </w:rPr>
        <w:t xml:space="preserve"> tr</w:t>
      </w:r>
      <w:r w:rsidR="00F60F1E" w:rsidRPr="00F60F1E">
        <w:rPr>
          <w:rFonts w:ascii="Times New Roman" w:hAnsi="Times New Roman" w:cs="Times New Roman"/>
          <w:color w:val="000000"/>
          <w:sz w:val="28"/>
          <w:szCs w:val="28"/>
        </w:rPr>
        <w:t>ưởng</w:t>
      </w:r>
      <w:r w:rsidR="00F60F1E">
        <w:rPr>
          <w:rFonts w:ascii="Times New Roman" w:hAnsi="Times New Roman" w:cs="Times New Roman"/>
          <w:color w:val="000000"/>
          <w:sz w:val="28"/>
          <w:szCs w:val="28"/>
        </w:rPr>
        <w:t xml:space="preserve"> l</w:t>
      </w:r>
      <w:r w:rsidR="00F60F1E" w:rsidRPr="00F60F1E">
        <w:rPr>
          <w:rFonts w:ascii="Times New Roman" w:hAnsi="Times New Roman" w:cs="Times New Roman"/>
          <w:color w:val="000000"/>
          <w:sz w:val="28"/>
          <w:szCs w:val="28"/>
        </w:rPr>
        <w:t>à</w:t>
      </w:r>
      <w:r w:rsidR="00F60F1E">
        <w:rPr>
          <w:rFonts w:ascii="Times New Roman" w:hAnsi="Times New Roman" w:cs="Times New Roman"/>
          <w:color w:val="000000"/>
          <w:sz w:val="28"/>
          <w:szCs w:val="28"/>
        </w:rPr>
        <w:t xml:space="preserve"> </w:t>
      </w:r>
      <w:r w:rsidR="00AC3179">
        <w:rPr>
          <w:rFonts w:ascii="Times New Roman" w:hAnsi="Times New Roman" w:cs="Times New Roman"/>
          <w:color w:val="000000"/>
          <w:sz w:val="28"/>
          <w:szCs w:val="28"/>
        </w:rPr>
        <w:t>Trưởng Đoàn</w:t>
      </w:r>
      <w:r w:rsidR="00F60F1E">
        <w:rPr>
          <w:rFonts w:ascii="Times New Roman" w:hAnsi="Times New Roman" w:cs="Times New Roman"/>
          <w:color w:val="000000"/>
          <w:sz w:val="28"/>
          <w:szCs w:val="28"/>
        </w:rPr>
        <w:t xml:space="preserve">, </w:t>
      </w:r>
      <w:r w:rsidR="00C57E36" w:rsidRPr="00DE6942">
        <w:rPr>
          <w:rFonts w:ascii="Times New Roman" w:hAnsi="Times New Roman" w:cs="Times New Roman"/>
          <w:color w:val="000000"/>
          <w:sz w:val="28"/>
          <w:szCs w:val="28"/>
        </w:rPr>
        <w:t>trình Bộ trưởng xem xét</w:t>
      </w:r>
      <w:r w:rsidR="00CD44F8">
        <w:rPr>
          <w:rFonts w:ascii="Times New Roman" w:hAnsi="Times New Roman" w:cs="Times New Roman"/>
          <w:color w:val="000000"/>
          <w:sz w:val="28"/>
          <w:szCs w:val="28"/>
        </w:rPr>
        <w:t xml:space="preserve">, </w:t>
      </w:r>
      <w:r w:rsidR="00583010" w:rsidRPr="00FA781F">
        <w:rPr>
          <w:rFonts w:ascii="Times New Roman" w:hAnsi="Times New Roman" w:cs="Times New Roman"/>
          <w:i/>
          <w:color w:val="000000"/>
          <w:sz w:val="28"/>
          <w:szCs w:val="28"/>
        </w:rPr>
        <w:t xml:space="preserve">ký quyết định </w:t>
      </w:r>
      <w:r w:rsidR="00282038">
        <w:rPr>
          <w:rFonts w:ascii="Times New Roman" w:hAnsi="Times New Roman" w:cs="Times New Roman"/>
          <w:i/>
          <w:color w:val="000000"/>
          <w:sz w:val="28"/>
          <w:szCs w:val="28"/>
        </w:rPr>
        <w:t xml:space="preserve">trước </w:t>
      </w:r>
      <w:r w:rsidR="00CD44F8">
        <w:rPr>
          <w:rFonts w:ascii="Times New Roman" w:hAnsi="Times New Roman" w:cs="Times New Roman"/>
          <w:i/>
          <w:color w:val="000000"/>
          <w:sz w:val="28"/>
          <w:szCs w:val="28"/>
        </w:rPr>
        <w:t>ít nhất 15</w:t>
      </w:r>
      <w:r w:rsidR="00282038">
        <w:rPr>
          <w:rFonts w:ascii="Times New Roman" w:hAnsi="Times New Roman" w:cs="Times New Roman"/>
          <w:i/>
          <w:color w:val="000000"/>
          <w:sz w:val="28"/>
          <w:szCs w:val="28"/>
        </w:rPr>
        <w:t xml:space="preserve"> ngày kể từ ngày Đoàn lên đường</w:t>
      </w:r>
      <w:r w:rsidR="00583010" w:rsidRPr="00FA781F">
        <w:rPr>
          <w:rFonts w:ascii="Times New Roman" w:hAnsi="Times New Roman" w:cs="Times New Roman"/>
          <w:i/>
          <w:color w:val="000000"/>
          <w:sz w:val="28"/>
          <w:szCs w:val="28"/>
        </w:rPr>
        <w:t>.</w:t>
      </w:r>
    </w:p>
    <w:p w:rsidR="002B5B3D"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b) </w:t>
      </w:r>
      <w:r w:rsidR="00B1749A" w:rsidRPr="00B1749A">
        <w:rPr>
          <w:rFonts w:ascii="Times New Roman" w:hAnsi="Times New Roman" w:cs="Times New Roman"/>
          <w:i/>
          <w:color w:val="000000"/>
          <w:sz w:val="28"/>
          <w:szCs w:val="28"/>
        </w:rPr>
        <w:t xml:space="preserve">Đơn vị chủ trì chuẩn bị nội dung và báo cáo Thứ trưởng là Trưởng Đoàn. Đối với các Đoàn liên Vụ, </w:t>
      </w:r>
      <w:r w:rsidR="002B5B3D" w:rsidRPr="00B1749A">
        <w:rPr>
          <w:rFonts w:ascii="Times New Roman" w:hAnsi="Times New Roman" w:cs="Times New Roman"/>
          <w:i/>
          <w:color w:val="000000"/>
          <w:sz w:val="28"/>
          <w:szCs w:val="28"/>
        </w:rPr>
        <w:t>Vụ Hợp tác quốc tế</w:t>
      </w:r>
      <w:r w:rsidR="00B1749A" w:rsidRPr="00B1749A">
        <w:rPr>
          <w:rFonts w:ascii="Times New Roman" w:hAnsi="Times New Roman" w:cs="Times New Roman"/>
          <w:i/>
          <w:color w:val="000000"/>
          <w:sz w:val="28"/>
          <w:szCs w:val="28"/>
        </w:rPr>
        <w:t xml:space="preserve"> chủ trì</w:t>
      </w:r>
      <w:r w:rsidR="002B5B3D" w:rsidRPr="00B1749A">
        <w:rPr>
          <w:rFonts w:ascii="Times New Roman" w:hAnsi="Times New Roman" w:cs="Times New Roman"/>
          <w:i/>
          <w:color w:val="000000"/>
          <w:sz w:val="28"/>
          <w:szCs w:val="28"/>
        </w:rPr>
        <w:t xml:space="preserve"> đề xuất các đơn vị liên quan chuẩn bị nội dung và báo cáo Thứ trưởng là </w:t>
      </w:r>
      <w:r w:rsidR="00AC3179" w:rsidRPr="00B1749A">
        <w:rPr>
          <w:rFonts w:ascii="Times New Roman" w:hAnsi="Times New Roman" w:cs="Times New Roman"/>
          <w:i/>
          <w:color w:val="000000"/>
          <w:sz w:val="28"/>
          <w:szCs w:val="28"/>
        </w:rPr>
        <w:t>Trưởng Đoàn</w:t>
      </w:r>
      <w:r w:rsidR="002B5B3D" w:rsidRPr="00DE6942">
        <w:rPr>
          <w:rFonts w:ascii="Times New Roman" w:hAnsi="Times New Roman" w:cs="Times New Roman"/>
          <w:color w:val="000000"/>
          <w:sz w:val="28"/>
          <w:szCs w:val="28"/>
        </w:rPr>
        <w:t xml:space="preserve">. </w:t>
      </w:r>
      <w:r w:rsidR="00847666" w:rsidRPr="00DE6942">
        <w:rPr>
          <w:rFonts w:ascii="Times New Roman" w:hAnsi="Times New Roman" w:cs="Times New Roman"/>
          <w:color w:val="000000"/>
          <w:sz w:val="28"/>
          <w:szCs w:val="28"/>
        </w:rPr>
        <w:t xml:space="preserve">Trong thời hạn chậm nhất là </w:t>
      </w:r>
      <w:r w:rsidR="002B5B3D" w:rsidRPr="00DE6942">
        <w:rPr>
          <w:rFonts w:ascii="Times New Roman" w:hAnsi="Times New Roman" w:cs="Times New Roman"/>
          <w:color w:val="000000"/>
          <w:sz w:val="28"/>
          <w:szCs w:val="28"/>
        </w:rPr>
        <w:t>05</w:t>
      </w:r>
      <w:r w:rsidR="00847666" w:rsidRPr="00DE6942">
        <w:rPr>
          <w:rFonts w:ascii="Times New Roman" w:hAnsi="Times New Roman" w:cs="Times New Roman"/>
          <w:color w:val="000000"/>
          <w:sz w:val="28"/>
          <w:szCs w:val="28"/>
        </w:rPr>
        <w:t xml:space="preserve"> ngày làm việc trước khi </w:t>
      </w:r>
      <w:r w:rsidR="002B5B3D" w:rsidRPr="00DE6942">
        <w:rPr>
          <w:rFonts w:ascii="Times New Roman" w:hAnsi="Times New Roman" w:cs="Times New Roman"/>
          <w:color w:val="000000"/>
          <w:sz w:val="28"/>
          <w:szCs w:val="28"/>
        </w:rPr>
        <w:t>Đoàn lên đường</w:t>
      </w:r>
      <w:r w:rsidR="00847666" w:rsidRPr="00DE6942">
        <w:rPr>
          <w:rFonts w:ascii="Times New Roman" w:hAnsi="Times New Roman" w:cs="Times New Roman"/>
          <w:color w:val="000000"/>
          <w:sz w:val="28"/>
          <w:szCs w:val="28"/>
        </w:rPr>
        <w:t xml:space="preserve">, đơn vị được phân công chuẩn bị nội dung làm việc phải </w:t>
      </w:r>
      <w:r w:rsidR="00804D89">
        <w:rPr>
          <w:rFonts w:ascii="Times New Roman" w:hAnsi="Times New Roman" w:cs="Times New Roman"/>
          <w:color w:val="000000"/>
          <w:sz w:val="28"/>
          <w:szCs w:val="28"/>
        </w:rPr>
        <w:t xml:space="preserve">có văn bản </w:t>
      </w:r>
      <w:r w:rsidR="00847666" w:rsidRPr="00DE6942">
        <w:rPr>
          <w:rFonts w:ascii="Times New Roman" w:hAnsi="Times New Roman" w:cs="Times New Roman"/>
          <w:color w:val="000000"/>
          <w:sz w:val="28"/>
          <w:szCs w:val="28"/>
        </w:rPr>
        <w:t xml:space="preserve">báo cáo </w:t>
      </w:r>
      <w:r w:rsidR="00AC3179">
        <w:rPr>
          <w:rFonts w:ascii="Times New Roman" w:hAnsi="Times New Roman" w:cs="Times New Roman"/>
          <w:color w:val="000000"/>
          <w:sz w:val="28"/>
          <w:szCs w:val="28"/>
        </w:rPr>
        <w:t>Trưởng Đoàn</w:t>
      </w:r>
      <w:r w:rsidR="00847666" w:rsidRPr="00DE6942">
        <w:rPr>
          <w:rFonts w:ascii="Times New Roman" w:hAnsi="Times New Roman" w:cs="Times New Roman"/>
          <w:color w:val="000000"/>
          <w:sz w:val="28"/>
          <w:szCs w:val="28"/>
        </w:rPr>
        <w:t xml:space="preserve"> </w:t>
      </w:r>
      <w:r w:rsidR="00804D89">
        <w:rPr>
          <w:rFonts w:ascii="Times New Roman" w:hAnsi="Times New Roman" w:cs="Times New Roman"/>
          <w:color w:val="000000"/>
          <w:sz w:val="28"/>
          <w:szCs w:val="28"/>
        </w:rPr>
        <w:t>về kết quả chuẩn bị</w:t>
      </w:r>
      <w:r w:rsidR="00847666" w:rsidRPr="00DE6942">
        <w:rPr>
          <w:rFonts w:ascii="Times New Roman" w:hAnsi="Times New Roman" w:cs="Times New Roman"/>
          <w:color w:val="000000"/>
          <w:sz w:val="28"/>
          <w:szCs w:val="28"/>
        </w:rPr>
        <w:t>, đồng thời sao gửi Vụ Hợp tác quốc tế</w:t>
      </w:r>
      <w:r w:rsidR="002B5B3D" w:rsidRPr="00DE6942">
        <w:rPr>
          <w:rFonts w:ascii="Times New Roman" w:hAnsi="Times New Roman" w:cs="Times New Roman"/>
          <w:color w:val="000000"/>
          <w:sz w:val="28"/>
          <w:szCs w:val="28"/>
        </w:rPr>
        <w:t>;</w:t>
      </w:r>
    </w:p>
    <w:p w:rsidR="00847666" w:rsidRPr="00DE6942" w:rsidRDefault="002B5B3D"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c) </w:t>
      </w:r>
      <w:r w:rsidR="00847666" w:rsidRPr="00DE6942">
        <w:rPr>
          <w:rFonts w:ascii="Times New Roman" w:hAnsi="Times New Roman" w:cs="Times New Roman"/>
          <w:color w:val="000000"/>
          <w:sz w:val="28"/>
          <w:szCs w:val="28"/>
        </w:rPr>
        <w:t xml:space="preserve"> </w:t>
      </w:r>
      <w:r w:rsidR="009533CB">
        <w:rPr>
          <w:rFonts w:ascii="Times New Roman" w:hAnsi="Times New Roman" w:cs="Times New Roman"/>
          <w:color w:val="000000"/>
          <w:sz w:val="28"/>
          <w:szCs w:val="28"/>
        </w:rPr>
        <w:t xml:space="preserve">Sau khi có phê duyệt của Bộ trưởng về thành phần Đoàn, </w:t>
      </w:r>
      <w:r w:rsidRPr="00DE6942">
        <w:rPr>
          <w:rFonts w:ascii="Times New Roman" w:hAnsi="Times New Roman" w:cs="Times New Roman"/>
          <w:color w:val="000000"/>
          <w:sz w:val="28"/>
          <w:szCs w:val="28"/>
        </w:rPr>
        <w:t xml:space="preserve">Văn phòng Bộ chủ trì, phối hợp với Vụ Hợp tác quốc tế lên kế hoạch </w:t>
      </w:r>
      <w:r w:rsidR="005C0AD0" w:rsidRPr="005C0AD0">
        <w:rPr>
          <w:rFonts w:ascii="Times New Roman" w:hAnsi="Times New Roman" w:cs="Times New Roman"/>
          <w:color w:val="000000"/>
          <w:sz w:val="28"/>
          <w:szCs w:val="28"/>
        </w:rPr>
        <w:t>đư</w:t>
      </w:r>
      <w:r w:rsidR="005C0AD0">
        <w:rPr>
          <w:rFonts w:ascii="Times New Roman" w:hAnsi="Times New Roman" w:cs="Times New Roman"/>
          <w:color w:val="000000"/>
          <w:sz w:val="28"/>
          <w:szCs w:val="28"/>
        </w:rPr>
        <w:t>a</w:t>
      </w:r>
      <w:r w:rsidRPr="00DE6942">
        <w:rPr>
          <w:rFonts w:ascii="Times New Roman" w:hAnsi="Times New Roman" w:cs="Times New Roman"/>
          <w:color w:val="000000"/>
          <w:sz w:val="28"/>
          <w:szCs w:val="28"/>
        </w:rPr>
        <w:t xml:space="preserve"> Đoàn đi và đón Đoàn về; chuẩn bị các điều kiện cần thiết theo quy định của pháp luậ</w:t>
      </w:r>
      <w:r w:rsidR="00095FA7">
        <w:rPr>
          <w:rFonts w:ascii="Times New Roman" w:hAnsi="Times New Roman" w:cs="Times New Roman"/>
          <w:color w:val="000000"/>
          <w:sz w:val="28"/>
          <w:szCs w:val="28"/>
        </w:rPr>
        <w:t>t.</w:t>
      </w:r>
    </w:p>
    <w:p w:rsidR="00CD44F8" w:rsidRDefault="00EC5F98" w:rsidP="00CD44F8">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d) V</w:t>
      </w:r>
      <w:r w:rsidRPr="00680223">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w:t>
      </w:r>
      <w:r w:rsidRPr="00680223">
        <w:rPr>
          <w:rFonts w:ascii="Times New Roman" w:hAnsi="Times New Roman" w:cs="Times New Roman"/>
          <w:color w:val="000000"/>
          <w:sz w:val="28"/>
          <w:szCs w:val="28"/>
        </w:rPr>
        <w:t>ợp</w:t>
      </w:r>
      <w:r>
        <w:rPr>
          <w:rFonts w:ascii="Times New Roman" w:hAnsi="Times New Roman" w:cs="Times New Roman"/>
          <w:color w:val="000000"/>
          <w:sz w:val="28"/>
          <w:szCs w:val="28"/>
        </w:rPr>
        <w:t xml:space="preserve"> t</w:t>
      </w:r>
      <w:r w:rsidRPr="00680223">
        <w:rPr>
          <w:rFonts w:ascii="Times New Roman" w:hAnsi="Times New Roman" w:cs="Times New Roman"/>
          <w:color w:val="000000"/>
          <w:sz w:val="28"/>
          <w:szCs w:val="28"/>
        </w:rPr>
        <w:t>á</w:t>
      </w:r>
      <w:r>
        <w:rPr>
          <w:rFonts w:ascii="Times New Roman" w:hAnsi="Times New Roman" w:cs="Times New Roman"/>
          <w:color w:val="000000"/>
          <w:sz w:val="28"/>
          <w:szCs w:val="28"/>
        </w:rPr>
        <w:t>c qu</w:t>
      </w:r>
      <w:r w:rsidRPr="00680223">
        <w:rPr>
          <w:rFonts w:ascii="Times New Roman" w:hAnsi="Times New Roman" w:cs="Times New Roman"/>
          <w:color w:val="000000"/>
          <w:sz w:val="28"/>
          <w:szCs w:val="28"/>
        </w:rPr>
        <w:t>ốc</w:t>
      </w:r>
      <w:r>
        <w:rPr>
          <w:rFonts w:ascii="Times New Roman" w:hAnsi="Times New Roman" w:cs="Times New Roman"/>
          <w:color w:val="000000"/>
          <w:sz w:val="28"/>
          <w:szCs w:val="28"/>
        </w:rPr>
        <w:t xml:space="preserve"> t</w:t>
      </w:r>
      <w:r w:rsidRPr="00680223">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w:t>
      </w:r>
      <w:r w:rsidRPr="00680223">
        <w:rPr>
          <w:rFonts w:ascii="Times New Roman" w:hAnsi="Times New Roman" w:cs="Times New Roman"/>
          <w:color w:val="000000"/>
          <w:sz w:val="28"/>
          <w:szCs w:val="28"/>
        </w:rPr>
        <w:t>ó</w:t>
      </w:r>
      <w:r>
        <w:rPr>
          <w:rFonts w:ascii="Times New Roman" w:hAnsi="Times New Roman" w:cs="Times New Roman"/>
          <w:color w:val="000000"/>
          <w:sz w:val="28"/>
          <w:szCs w:val="28"/>
        </w:rPr>
        <w:t xml:space="preserve"> tr</w:t>
      </w:r>
      <w:r w:rsidRPr="00680223">
        <w:rPr>
          <w:rFonts w:ascii="Times New Roman" w:hAnsi="Times New Roman" w:cs="Times New Roman"/>
          <w:color w:val="000000"/>
          <w:sz w:val="28"/>
          <w:szCs w:val="28"/>
        </w:rPr>
        <w:t>ách</w:t>
      </w:r>
      <w:r>
        <w:rPr>
          <w:rFonts w:ascii="Times New Roman" w:hAnsi="Times New Roman" w:cs="Times New Roman"/>
          <w:color w:val="000000"/>
          <w:sz w:val="28"/>
          <w:szCs w:val="28"/>
        </w:rPr>
        <w:t xml:space="preserve"> nhi</w:t>
      </w:r>
      <w:r w:rsidRPr="00680223">
        <w:rPr>
          <w:rFonts w:ascii="Times New Roman" w:hAnsi="Times New Roman" w:cs="Times New Roman"/>
          <w:color w:val="000000"/>
          <w:sz w:val="28"/>
          <w:szCs w:val="28"/>
        </w:rPr>
        <w:t>ệm</w:t>
      </w:r>
      <w:r>
        <w:rPr>
          <w:rFonts w:ascii="Times New Roman" w:hAnsi="Times New Roman" w:cs="Times New Roman"/>
          <w:color w:val="000000"/>
          <w:sz w:val="28"/>
          <w:szCs w:val="28"/>
        </w:rPr>
        <w:t xml:space="preserve"> ho</w:t>
      </w:r>
      <w:r w:rsidRPr="00680223">
        <w:rPr>
          <w:rFonts w:ascii="Times New Roman" w:hAnsi="Times New Roman" w:cs="Times New Roman"/>
          <w:color w:val="000000"/>
          <w:sz w:val="28"/>
          <w:szCs w:val="28"/>
        </w:rPr>
        <w:t>àn</w:t>
      </w:r>
      <w:r>
        <w:rPr>
          <w:rFonts w:ascii="Times New Roman" w:hAnsi="Times New Roman" w:cs="Times New Roman"/>
          <w:color w:val="000000"/>
          <w:sz w:val="28"/>
          <w:szCs w:val="28"/>
        </w:rPr>
        <w:t xml:space="preserve"> th</w:t>
      </w:r>
      <w:r w:rsidRPr="00680223">
        <w:rPr>
          <w:rFonts w:ascii="Times New Roman" w:hAnsi="Times New Roman" w:cs="Times New Roman"/>
          <w:color w:val="000000"/>
          <w:sz w:val="28"/>
          <w:szCs w:val="28"/>
        </w:rPr>
        <w:t>àn</w:t>
      </w:r>
      <w:r>
        <w:rPr>
          <w:rFonts w:ascii="Times New Roman" w:hAnsi="Times New Roman" w:cs="Times New Roman"/>
          <w:color w:val="000000"/>
          <w:sz w:val="28"/>
          <w:szCs w:val="28"/>
        </w:rPr>
        <w:t>h c</w:t>
      </w:r>
      <w:r w:rsidRPr="00680223">
        <w:rPr>
          <w:rFonts w:ascii="Times New Roman" w:hAnsi="Times New Roman" w:cs="Times New Roman"/>
          <w:color w:val="000000"/>
          <w:sz w:val="28"/>
          <w:szCs w:val="28"/>
        </w:rPr>
        <w:t>ác</w:t>
      </w:r>
      <w:r>
        <w:rPr>
          <w:rFonts w:ascii="Times New Roman" w:hAnsi="Times New Roman" w:cs="Times New Roman"/>
          <w:color w:val="000000"/>
          <w:sz w:val="28"/>
          <w:szCs w:val="28"/>
        </w:rPr>
        <w:t xml:space="preserve"> th</w:t>
      </w:r>
      <w:r w:rsidRPr="00680223">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sidRPr="00680223">
        <w:rPr>
          <w:rFonts w:ascii="Times New Roman" w:hAnsi="Times New Roman" w:cs="Times New Roman"/>
          <w:color w:val="000000"/>
          <w:sz w:val="28"/>
          <w:szCs w:val="28"/>
        </w:rPr>
        <w:t>ục</w:t>
      </w:r>
      <w:r>
        <w:rPr>
          <w:rFonts w:ascii="Times New Roman" w:hAnsi="Times New Roman" w:cs="Times New Roman"/>
          <w:color w:val="000000"/>
          <w:sz w:val="28"/>
          <w:szCs w:val="28"/>
        </w:rPr>
        <w:t xml:space="preserve"> v</w:t>
      </w:r>
      <w:r w:rsidRPr="00680223">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hộ chiếu, v</w:t>
      </w:r>
      <w:r w:rsidRPr="00680223">
        <w:rPr>
          <w:rFonts w:ascii="Times New Roman" w:hAnsi="Times New Roman" w:cs="Times New Roman"/>
          <w:color w:val="000000"/>
          <w:sz w:val="28"/>
          <w:szCs w:val="28"/>
        </w:rPr>
        <w:t>is</w:t>
      </w:r>
      <w:r>
        <w:rPr>
          <w:rFonts w:ascii="Times New Roman" w:hAnsi="Times New Roman" w:cs="Times New Roman"/>
          <w:color w:val="000000"/>
          <w:sz w:val="28"/>
          <w:szCs w:val="28"/>
        </w:rPr>
        <w:t>a, l</w:t>
      </w:r>
      <w:r w:rsidRPr="00680223">
        <w:rPr>
          <w:rFonts w:ascii="Times New Roman" w:hAnsi="Times New Roman" w:cs="Times New Roman"/>
          <w:color w:val="000000"/>
          <w:sz w:val="28"/>
          <w:szCs w:val="28"/>
        </w:rPr>
        <w:t>ễ</w:t>
      </w:r>
      <w:r>
        <w:rPr>
          <w:rFonts w:ascii="Times New Roman" w:hAnsi="Times New Roman" w:cs="Times New Roman"/>
          <w:color w:val="000000"/>
          <w:sz w:val="28"/>
          <w:szCs w:val="28"/>
        </w:rPr>
        <w:t xml:space="preserve"> t</w:t>
      </w:r>
      <w:r w:rsidRPr="00680223">
        <w:rPr>
          <w:rFonts w:ascii="Times New Roman" w:hAnsi="Times New Roman" w:cs="Times New Roman"/>
          <w:color w:val="000000"/>
          <w:sz w:val="28"/>
          <w:szCs w:val="28"/>
        </w:rPr>
        <w:t>â</w:t>
      </w:r>
      <w:r>
        <w:rPr>
          <w:rFonts w:ascii="Times New Roman" w:hAnsi="Times New Roman" w:cs="Times New Roman"/>
          <w:color w:val="000000"/>
          <w:sz w:val="28"/>
          <w:szCs w:val="28"/>
        </w:rPr>
        <w:t xml:space="preserve">n </w:t>
      </w:r>
      <w:r w:rsidRPr="00680223">
        <w:rPr>
          <w:rFonts w:ascii="Times New Roman" w:hAnsi="Times New Roman" w:cs="Times New Roman"/>
          <w:color w:val="000000"/>
          <w:sz w:val="28"/>
          <w:szCs w:val="28"/>
        </w:rPr>
        <w:t>đối</w:t>
      </w:r>
      <w:r>
        <w:rPr>
          <w:rFonts w:ascii="Times New Roman" w:hAnsi="Times New Roman" w:cs="Times New Roman"/>
          <w:color w:val="000000"/>
          <w:sz w:val="28"/>
          <w:szCs w:val="28"/>
        </w:rPr>
        <w:t xml:space="preserve"> ngo</w:t>
      </w:r>
      <w:r w:rsidRPr="00680223">
        <w:rPr>
          <w:rFonts w:ascii="Times New Roman" w:hAnsi="Times New Roman" w:cs="Times New Roman"/>
          <w:color w:val="000000"/>
          <w:sz w:val="28"/>
          <w:szCs w:val="28"/>
        </w:rPr>
        <w:t>ại</w:t>
      </w:r>
      <w:r>
        <w:rPr>
          <w:rFonts w:ascii="Times New Roman" w:hAnsi="Times New Roman" w:cs="Times New Roman"/>
          <w:color w:val="000000"/>
          <w:sz w:val="28"/>
          <w:szCs w:val="28"/>
        </w:rPr>
        <w:t xml:space="preserve">, </w:t>
      </w:r>
      <w:r w:rsidR="006C25C4" w:rsidRPr="00737F89">
        <w:rPr>
          <w:rFonts w:ascii="Times New Roman" w:hAnsi="Times New Roman" w:cs="Times New Roman"/>
          <w:i/>
          <w:color w:val="000000"/>
          <w:sz w:val="28"/>
          <w:szCs w:val="28"/>
        </w:rPr>
        <w:t xml:space="preserve">thông báo cho cơ quan đại diện của Việt Nam ở </w:t>
      </w:r>
      <w:r w:rsidR="001D35EC">
        <w:rPr>
          <w:rFonts w:ascii="Times New Roman" w:hAnsi="Times New Roman" w:cs="Times New Roman"/>
          <w:i/>
          <w:color w:val="000000"/>
          <w:sz w:val="28"/>
          <w:szCs w:val="28"/>
        </w:rPr>
        <w:t xml:space="preserve">địa bàn </w:t>
      </w:r>
      <w:r w:rsidR="00737F89" w:rsidRPr="00737F89">
        <w:rPr>
          <w:rFonts w:ascii="Times New Roman" w:hAnsi="Times New Roman" w:cs="Times New Roman"/>
          <w:i/>
          <w:color w:val="000000"/>
          <w:sz w:val="28"/>
          <w:szCs w:val="28"/>
        </w:rPr>
        <w:t>trước 7 ngày kể từ ngày Đoàn lên đường</w:t>
      </w:r>
      <w:r w:rsidR="006C25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đảm bảo cho </w:t>
      </w:r>
      <w:r w:rsidRPr="00680223">
        <w:rPr>
          <w:rFonts w:ascii="Times New Roman" w:hAnsi="Times New Roman" w:cs="Times New Roman"/>
          <w:color w:val="000000"/>
          <w:sz w:val="28"/>
          <w:szCs w:val="28"/>
        </w:rPr>
        <w:t>Đ</w:t>
      </w:r>
      <w:r>
        <w:rPr>
          <w:rFonts w:ascii="Times New Roman" w:hAnsi="Times New Roman" w:cs="Times New Roman"/>
          <w:color w:val="000000"/>
          <w:sz w:val="28"/>
          <w:szCs w:val="28"/>
        </w:rPr>
        <w:t>o</w:t>
      </w:r>
      <w:r w:rsidRPr="00680223">
        <w:rPr>
          <w:rFonts w:ascii="Times New Roman" w:hAnsi="Times New Roman" w:cs="Times New Roman"/>
          <w:color w:val="000000"/>
          <w:sz w:val="28"/>
          <w:szCs w:val="28"/>
        </w:rPr>
        <w:t>àn</w:t>
      </w:r>
      <w:r>
        <w:rPr>
          <w:rFonts w:ascii="Times New Roman" w:hAnsi="Times New Roman" w:cs="Times New Roman"/>
          <w:color w:val="000000"/>
          <w:sz w:val="28"/>
          <w:szCs w:val="28"/>
        </w:rPr>
        <w:t xml:space="preserve"> lên đường đúng kế hoạch.</w:t>
      </w:r>
      <w:r w:rsidR="001D35EC">
        <w:rPr>
          <w:rFonts w:ascii="Times New Roman" w:hAnsi="Times New Roman" w:cs="Times New Roman"/>
          <w:color w:val="000000"/>
          <w:sz w:val="28"/>
          <w:szCs w:val="28"/>
        </w:rPr>
        <w:t xml:space="preserve"> </w:t>
      </w:r>
      <w:r w:rsidR="00CD44F8" w:rsidRPr="00CD44F8">
        <w:rPr>
          <w:rFonts w:ascii="Times New Roman" w:hAnsi="Times New Roman" w:cs="Times New Roman"/>
          <w:i/>
          <w:color w:val="000000"/>
          <w:sz w:val="28"/>
          <w:szCs w:val="28"/>
        </w:rPr>
        <w:t>Trong trường hợp đề nghị cơ quan đại diện Việt Nam ở địa bàn giúp thu xếp chương trình làm việc, Vụ Hợp tác quốc tế phải thông báo cho cơ quan đại diện của Việt Nam ở địa bàn trước ít nhất 0</w:t>
      </w:r>
      <w:r w:rsidR="00CD44F8">
        <w:rPr>
          <w:rFonts w:ascii="Times New Roman" w:hAnsi="Times New Roman" w:cs="Times New Roman"/>
          <w:i/>
          <w:color w:val="000000"/>
          <w:sz w:val="28"/>
          <w:szCs w:val="28"/>
        </w:rPr>
        <w:t>1</w:t>
      </w:r>
      <w:r w:rsidR="00CD44F8" w:rsidRPr="00CD44F8">
        <w:rPr>
          <w:rFonts w:ascii="Times New Roman" w:hAnsi="Times New Roman" w:cs="Times New Roman"/>
          <w:i/>
          <w:color w:val="000000"/>
          <w:sz w:val="28"/>
          <w:szCs w:val="28"/>
        </w:rPr>
        <w:t xml:space="preserve"> tháng</w:t>
      </w:r>
      <w:r w:rsidR="00CD44F8">
        <w:rPr>
          <w:rFonts w:ascii="Times New Roman" w:hAnsi="Times New Roman" w:cs="Times New Roman"/>
          <w:i/>
          <w:color w:val="000000"/>
          <w:sz w:val="28"/>
          <w:szCs w:val="28"/>
        </w:rPr>
        <w:t xml:space="preserve"> kể từ ngày Đoàn lên đường.</w:t>
      </w:r>
    </w:p>
    <w:p w:rsidR="007678F9" w:rsidRPr="007678F9" w:rsidRDefault="007678F9" w:rsidP="007678F9">
      <w:pPr>
        <w:autoSpaceDE w:val="0"/>
        <w:autoSpaceDN w:val="0"/>
        <w:adjustRightInd w:val="0"/>
        <w:spacing w:before="120"/>
        <w:ind w:firstLine="567"/>
        <w:jc w:val="both"/>
        <w:rPr>
          <w:rFonts w:ascii="Times New Roman" w:hAnsi="Times New Roman" w:cs="Times New Roman"/>
          <w:i/>
          <w:color w:val="000000"/>
          <w:sz w:val="28"/>
          <w:szCs w:val="28"/>
        </w:rPr>
      </w:pPr>
      <w:r w:rsidRPr="007678F9">
        <w:rPr>
          <w:rFonts w:ascii="Times New Roman" w:hAnsi="Times New Roman" w:cs="Times New Roman"/>
          <w:i/>
          <w:color w:val="000000"/>
          <w:sz w:val="28"/>
          <w:szCs w:val="28"/>
        </w:rPr>
        <w:t xml:space="preserve">e) Đối với các đoàn đi công tác đến các địa bàn nhạy cảm hoặc tham dự các hoạt động đối ngoại phức tạp, nhạy cảm, Vụ Hợp tác quốc tế báo cáo Bộ trưởng và trao đổi ý kiến với Ban Đối ngoại Trung ương và Bộ Ngoại giao, đồng thời phối hợp chặt chẽ với cơ quan đại diện ngoại giao Việt Nam tại địa bàn trong quá trình triển khai. </w:t>
      </w:r>
    </w:p>
    <w:p w:rsidR="00EC5F98" w:rsidRDefault="00EC5F98"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Đoàn ra </w:t>
      </w:r>
      <w:r w:rsidR="006C25C4">
        <w:rPr>
          <w:rFonts w:ascii="Times New Roman" w:hAnsi="Times New Roman" w:cs="Times New Roman"/>
          <w:color w:val="000000"/>
          <w:sz w:val="28"/>
          <w:szCs w:val="28"/>
        </w:rPr>
        <w:t>có</w:t>
      </w:r>
      <w:r>
        <w:rPr>
          <w:rFonts w:ascii="Times New Roman" w:hAnsi="Times New Roman" w:cs="Times New Roman"/>
          <w:color w:val="000000"/>
          <w:sz w:val="28"/>
          <w:szCs w:val="28"/>
        </w:rPr>
        <w:t xml:space="preserve"> Thứ trưởng tham gia:</w:t>
      </w:r>
    </w:p>
    <w:p w:rsidR="00011AB4" w:rsidRPr="00DE6942" w:rsidRDefault="00011AB4"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Trong trường hợp Thứ trưởng tham gia các Đoàn lãnh đạo cấp cao của Đảng và Nhà nước hoặc các Đoàn do </w:t>
      </w:r>
      <w:r w:rsidR="00FD568B">
        <w:rPr>
          <w:rFonts w:ascii="Times New Roman" w:hAnsi="Times New Roman" w:cs="Times New Roman"/>
          <w:color w:val="000000"/>
          <w:sz w:val="28"/>
          <w:szCs w:val="28"/>
        </w:rPr>
        <w:t>Bộ, ngành</w:t>
      </w:r>
      <w:r w:rsidR="00310B27">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cơ quan khác tổ chức, Vụ Hợp tác quốc tế chủ trì, phối hợp với Văn phòng Bộ, Vụ Tổ chức cán bộ và các đơn vị có liên quan chuẩn bị nội dung</w:t>
      </w:r>
      <w:r w:rsidR="001E70E6" w:rsidRPr="00DE6942">
        <w:rPr>
          <w:rFonts w:ascii="Times New Roman" w:hAnsi="Times New Roman" w:cs="Times New Roman"/>
          <w:color w:val="000000"/>
          <w:sz w:val="28"/>
          <w:szCs w:val="28"/>
        </w:rPr>
        <w:t>, nhân sự</w:t>
      </w:r>
      <w:r w:rsidRPr="00DE6942">
        <w:rPr>
          <w:rFonts w:ascii="Times New Roman" w:hAnsi="Times New Roman" w:cs="Times New Roman"/>
          <w:color w:val="000000"/>
          <w:sz w:val="28"/>
          <w:szCs w:val="28"/>
        </w:rPr>
        <w:t xml:space="preserve"> và điều kiện cần thiết</w:t>
      </w:r>
      <w:r w:rsidR="00827650" w:rsidRPr="00DE6942">
        <w:rPr>
          <w:rFonts w:ascii="Times New Roman" w:hAnsi="Times New Roman" w:cs="Times New Roman"/>
          <w:color w:val="000000"/>
          <w:sz w:val="28"/>
          <w:szCs w:val="28"/>
        </w:rPr>
        <w:t>, báo cáo Bộ trưởng xem xét, quyết đị</w:t>
      </w:r>
      <w:r w:rsidR="009967CC">
        <w:rPr>
          <w:rFonts w:ascii="Times New Roman" w:hAnsi="Times New Roman" w:cs="Times New Roman"/>
          <w:color w:val="000000"/>
          <w:sz w:val="28"/>
          <w:szCs w:val="28"/>
        </w:rPr>
        <w:t>nh.</w:t>
      </w:r>
    </w:p>
    <w:p w:rsidR="00C57E36" w:rsidRPr="00C57086" w:rsidRDefault="005F32C6" w:rsidP="00514B51">
      <w:pPr>
        <w:autoSpaceDE w:val="0"/>
        <w:autoSpaceDN w:val="0"/>
        <w:adjustRightInd w:val="0"/>
        <w:spacing w:before="12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Điều 2</w:t>
      </w:r>
      <w:r w:rsidR="00FE2CB4">
        <w:rPr>
          <w:rFonts w:ascii="Times New Roman" w:hAnsi="Times New Roman" w:cs="Times New Roman"/>
          <w:b/>
          <w:bCs/>
          <w:color w:val="000000"/>
          <w:sz w:val="28"/>
          <w:szCs w:val="28"/>
        </w:rPr>
        <w:t>3</w:t>
      </w:r>
      <w:r w:rsidR="00D90D4C">
        <w:rPr>
          <w:rFonts w:ascii="Times New Roman" w:hAnsi="Times New Roman" w:cs="Times New Roman"/>
          <w:b/>
          <w:bCs/>
          <w:color w:val="000000"/>
          <w:sz w:val="28"/>
          <w:szCs w:val="28"/>
        </w:rPr>
        <w:t xml:space="preserve">. </w:t>
      </w:r>
      <w:r w:rsidR="002B5B3D" w:rsidRPr="00D90D4C">
        <w:rPr>
          <w:rFonts w:ascii="Times New Roman" w:hAnsi="Times New Roman" w:cs="Times New Roman"/>
          <w:b/>
          <w:bCs/>
          <w:color w:val="000000"/>
          <w:sz w:val="28"/>
          <w:szCs w:val="28"/>
        </w:rPr>
        <w:t>Đoàn</w:t>
      </w:r>
      <w:r w:rsidR="00C57E36" w:rsidRPr="00D90D4C">
        <w:rPr>
          <w:rFonts w:ascii="Times New Roman" w:hAnsi="Times New Roman" w:cs="Times New Roman"/>
          <w:b/>
          <w:bCs/>
          <w:color w:val="000000"/>
          <w:sz w:val="28"/>
          <w:szCs w:val="28"/>
        </w:rPr>
        <w:t xml:space="preserve"> ra do </w:t>
      </w:r>
      <w:r w:rsidR="00DE7C25" w:rsidRPr="00D90D4C">
        <w:rPr>
          <w:rFonts w:ascii="Times New Roman" w:hAnsi="Times New Roman" w:cs="Times New Roman"/>
          <w:b/>
          <w:bCs/>
          <w:color w:val="000000"/>
          <w:sz w:val="28"/>
          <w:szCs w:val="28"/>
        </w:rPr>
        <w:t>l</w:t>
      </w:r>
      <w:r w:rsidR="00C57E36" w:rsidRPr="00D90D4C">
        <w:rPr>
          <w:rFonts w:ascii="Times New Roman" w:hAnsi="Times New Roman" w:cs="Times New Roman"/>
          <w:b/>
          <w:bCs/>
          <w:color w:val="000000"/>
          <w:sz w:val="28"/>
          <w:szCs w:val="28"/>
        </w:rPr>
        <w:t xml:space="preserve">ãnh đạo cấp Vụ hoặc </w:t>
      </w:r>
      <w:r w:rsidR="00DE7C25" w:rsidRPr="00D90D4C">
        <w:rPr>
          <w:rFonts w:ascii="Times New Roman" w:hAnsi="Times New Roman" w:cs="Times New Roman"/>
          <w:b/>
          <w:bCs/>
          <w:color w:val="000000"/>
          <w:sz w:val="28"/>
          <w:szCs w:val="28"/>
        </w:rPr>
        <w:t>c</w:t>
      </w:r>
      <w:r w:rsidR="00C57E36" w:rsidRPr="00D90D4C">
        <w:rPr>
          <w:rFonts w:ascii="Times New Roman" w:hAnsi="Times New Roman" w:cs="Times New Roman"/>
          <w:b/>
          <w:bCs/>
          <w:color w:val="000000"/>
          <w:sz w:val="28"/>
          <w:szCs w:val="28"/>
        </w:rPr>
        <w:t xml:space="preserve">huyên viên làm </w:t>
      </w:r>
      <w:r w:rsidR="00AC3179" w:rsidRPr="00D90D4C">
        <w:rPr>
          <w:rFonts w:ascii="Times New Roman" w:hAnsi="Times New Roman" w:cs="Times New Roman"/>
          <w:b/>
          <w:bCs/>
          <w:color w:val="000000"/>
          <w:sz w:val="28"/>
          <w:szCs w:val="28"/>
        </w:rPr>
        <w:t>Trưởng Đoàn</w:t>
      </w:r>
      <w:r w:rsidR="00D26A29" w:rsidRPr="00D90D4C">
        <w:rPr>
          <w:rFonts w:ascii="Times New Roman" w:hAnsi="Times New Roman" w:cs="Times New Roman"/>
          <w:b/>
          <w:bCs/>
          <w:color w:val="000000"/>
          <w:sz w:val="28"/>
          <w:szCs w:val="28"/>
        </w:rPr>
        <w:t xml:space="preserve"> hoặc tham gia</w:t>
      </w:r>
    </w:p>
    <w:p w:rsidR="00302BD3" w:rsidRPr="002A3ED8" w:rsidRDefault="00C57086" w:rsidP="00514B51">
      <w:pPr>
        <w:autoSpaceDE w:val="0"/>
        <w:autoSpaceDN w:val="0"/>
        <w:adjustRightInd w:val="0"/>
        <w:spacing w:before="120"/>
        <w:ind w:firstLine="567"/>
        <w:jc w:val="both"/>
        <w:rPr>
          <w:rFonts w:ascii="Times New Roman" w:hAnsi="Times New Roman" w:cs="Times New Roman"/>
          <w:i/>
          <w:color w:val="000000"/>
          <w:sz w:val="28"/>
          <w:szCs w:val="28"/>
        </w:rPr>
      </w:pPr>
      <w:r w:rsidRPr="002A3ED8">
        <w:rPr>
          <w:rFonts w:ascii="Times New Roman" w:hAnsi="Times New Roman" w:cs="Times New Roman"/>
          <w:i/>
          <w:color w:val="000000"/>
          <w:sz w:val="28"/>
          <w:szCs w:val="28"/>
        </w:rPr>
        <w:t>1.</w:t>
      </w:r>
      <w:r w:rsidR="00C57E36" w:rsidRPr="002A3ED8">
        <w:rPr>
          <w:rFonts w:ascii="Times New Roman" w:hAnsi="Times New Roman" w:cs="Times New Roman"/>
          <w:i/>
          <w:color w:val="000000"/>
          <w:sz w:val="28"/>
          <w:szCs w:val="28"/>
        </w:rPr>
        <w:t xml:space="preserve"> Đối với </w:t>
      </w:r>
      <w:r w:rsidR="002B5B3D" w:rsidRPr="002A3ED8">
        <w:rPr>
          <w:rFonts w:ascii="Times New Roman" w:hAnsi="Times New Roman" w:cs="Times New Roman"/>
          <w:i/>
          <w:color w:val="000000"/>
          <w:sz w:val="28"/>
          <w:szCs w:val="28"/>
        </w:rPr>
        <w:t>Đoàn</w:t>
      </w:r>
      <w:r w:rsidR="00C57E36" w:rsidRPr="002A3ED8">
        <w:rPr>
          <w:rFonts w:ascii="Times New Roman" w:hAnsi="Times New Roman" w:cs="Times New Roman"/>
          <w:i/>
          <w:color w:val="000000"/>
          <w:sz w:val="28"/>
          <w:szCs w:val="28"/>
        </w:rPr>
        <w:t xml:space="preserve"> ra gồm 01 người, sau khi có đề nghị của Thủ trưởng đơn vị </w:t>
      </w:r>
      <w:r w:rsidR="00302BD3" w:rsidRPr="002A3ED8">
        <w:rPr>
          <w:rFonts w:ascii="Times New Roman" w:hAnsi="Times New Roman" w:cs="Times New Roman"/>
          <w:i/>
          <w:color w:val="000000"/>
          <w:sz w:val="28"/>
          <w:szCs w:val="28"/>
        </w:rPr>
        <w:t xml:space="preserve">quản lý </w:t>
      </w:r>
      <w:r w:rsidR="000F2098" w:rsidRPr="002A3ED8">
        <w:rPr>
          <w:rFonts w:ascii="Times New Roman" w:hAnsi="Times New Roman" w:cs="Times New Roman"/>
          <w:i/>
          <w:color w:val="000000"/>
          <w:sz w:val="28"/>
          <w:szCs w:val="28"/>
        </w:rPr>
        <w:t xml:space="preserve">cán bộ, </w:t>
      </w:r>
      <w:r w:rsidR="00302BD3" w:rsidRPr="002A3ED8">
        <w:rPr>
          <w:rFonts w:ascii="Times New Roman" w:hAnsi="Times New Roman" w:cs="Times New Roman"/>
          <w:i/>
          <w:color w:val="000000"/>
          <w:sz w:val="28"/>
          <w:szCs w:val="28"/>
        </w:rPr>
        <w:t>công chức</w:t>
      </w:r>
      <w:r w:rsidR="00C57E36" w:rsidRPr="002A3ED8">
        <w:rPr>
          <w:rFonts w:ascii="Times New Roman" w:hAnsi="Times New Roman" w:cs="Times New Roman"/>
          <w:i/>
          <w:color w:val="000000"/>
          <w:sz w:val="28"/>
          <w:szCs w:val="28"/>
        </w:rPr>
        <w:t xml:space="preserve">, Vụ Tổ chức cán bộ chủ trì, phối hợp với Vụ Hợp tác quốc tế trình Bộ trưởng xem xét, </w:t>
      </w:r>
      <w:r w:rsidR="00B05A9E">
        <w:rPr>
          <w:rFonts w:ascii="Times New Roman" w:hAnsi="Times New Roman" w:cs="Times New Roman"/>
          <w:i/>
          <w:color w:val="000000"/>
          <w:sz w:val="28"/>
          <w:szCs w:val="28"/>
        </w:rPr>
        <w:t xml:space="preserve">ký </w:t>
      </w:r>
      <w:r w:rsidR="00C57E36" w:rsidRPr="002A3ED8">
        <w:rPr>
          <w:rFonts w:ascii="Times New Roman" w:hAnsi="Times New Roman" w:cs="Times New Roman"/>
          <w:i/>
          <w:color w:val="000000"/>
          <w:sz w:val="28"/>
          <w:szCs w:val="28"/>
        </w:rPr>
        <w:t>quyết định</w:t>
      </w:r>
      <w:r w:rsidR="003F6B77">
        <w:rPr>
          <w:rFonts w:ascii="Times New Roman" w:hAnsi="Times New Roman" w:cs="Times New Roman"/>
          <w:i/>
          <w:color w:val="000000"/>
          <w:sz w:val="28"/>
          <w:szCs w:val="28"/>
        </w:rPr>
        <w:t xml:space="preserve"> trước </w:t>
      </w:r>
      <w:r w:rsidR="00B05A9E">
        <w:rPr>
          <w:rFonts w:ascii="Times New Roman" w:hAnsi="Times New Roman" w:cs="Times New Roman"/>
          <w:i/>
          <w:color w:val="000000"/>
          <w:sz w:val="28"/>
          <w:szCs w:val="28"/>
        </w:rPr>
        <w:t xml:space="preserve">ít nhất 15 </w:t>
      </w:r>
      <w:r w:rsidR="003F6B77">
        <w:rPr>
          <w:rFonts w:ascii="Times New Roman" w:hAnsi="Times New Roman" w:cs="Times New Roman"/>
          <w:i/>
          <w:color w:val="000000"/>
          <w:sz w:val="28"/>
          <w:szCs w:val="28"/>
        </w:rPr>
        <w:t>ngày kể từ ngày Đoàn lên đường</w:t>
      </w:r>
      <w:r w:rsidR="00C57E36" w:rsidRPr="002A3ED8">
        <w:rPr>
          <w:rFonts w:ascii="Times New Roman" w:hAnsi="Times New Roman" w:cs="Times New Roman"/>
          <w:i/>
          <w:color w:val="000000"/>
          <w:sz w:val="28"/>
          <w:szCs w:val="28"/>
        </w:rPr>
        <w:t xml:space="preserve">. </w:t>
      </w:r>
    </w:p>
    <w:p w:rsidR="002A3ED8" w:rsidRPr="002A3ED8" w:rsidRDefault="00C57086" w:rsidP="00514B51">
      <w:pPr>
        <w:autoSpaceDE w:val="0"/>
        <w:autoSpaceDN w:val="0"/>
        <w:adjustRightInd w:val="0"/>
        <w:spacing w:before="120"/>
        <w:ind w:firstLine="567"/>
        <w:jc w:val="both"/>
        <w:rPr>
          <w:rFonts w:ascii="Times New Roman" w:hAnsi="Times New Roman" w:cs="Times New Roman"/>
          <w:i/>
          <w:color w:val="000000"/>
          <w:sz w:val="28"/>
          <w:szCs w:val="28"/>
        </w:rPr>
      </w:pPr>
      <w:r w:rsidRPr="002A3ED8">
        <w:rPr>
          <w:rFonts w:ascii="Times New Roman" w:hAnsi="Times New Roman" w:cs="Times New Roman"/>
          <w:i/>
          <w:color w:val="000000"/>
          <w:sz w:val="28"/>
          <w:szCs w:val="28"/>
        </w:rPr>
        <w:lastRenderedPageBreak/>
        <w:t>2.</w:t>
      </w:r>
      <w:r w:rsidR="00C57E36" w:rsidRPr="002A3ED8">
        <w:rPr>
          <w:rFonts w:ascii="Times New Roman" w:hAnsi="Times New Roman" w:cs="Times New Roman"/>
          <w:i/>
          <w:color w:val="000000"/>
          <w:sz w:val="28"/>
          <w:szCs w:val="28"/>
        </w:rPr>
        <w:t xml:space="preserve"> Đối vớ</w:t>
      </w:r>
      <w:r w:rsidR="002B5B3D" w:rsidRPr="002A3ED8">
        <w:rPr>
          <w:rFonts w:ascii="Times New Roman" w:hAnsi="Times New Roman" w:cs="Times New Roman"/>
          <w:i/>
          <w:color w:val="000000"/>
          <w:sz w:val="28"/>
          <w:szCs w:val="28"/>
        </w:rPr>
        <w:t>i Đoàn ra từ 02 người trở lên d</w:t>
      </w:r>
      <w:r w:rsidR="00C57E36" w:rsidRPr="002A3ED8">
        <w:rPr>
          <w:rFonts w:ascii="Times New Roman" w:hAnsi="Times New Roman" w:cs="Times New Roman"/>
          <w:i/>
          <w:color w:val="000000"/>
          <w:sz w:val="28"/>
          <w:szCs w:val="28"/>
        </w:rPr>
        <w:t xml:space="preserve">o </w:t>
      </w:r>
      <w:r w:rsidR="00DE7C25" w:rsidRPr="002A3ED8">
        <w:rPr>
          <w:rFonts w:ascii="Times New Roman" w:hAnsi="Times New Roman" w:cs="Times New Roman"/>
          <w:i/>
          <w:color w:val="000000"/>
          <w:sz w:val="28"/>
          <w:szCs w:val="28"/>
        </w:rPr>
        <w:t>l</w:t>
      </w:r>
      <w:r w:rsidR="00C57E36" w:rsidRPr="002A3ED8">
        <w:rPr>
          <w:rFonts w:ascii="Times New Roman" w:hAnsi="Times New Roman" w:cs="Times New Roman"/>
          <w:i/>
          <w:color w:val="000000"/>
          <w:sz w:val="28"/>
          <w:szCs w:val="28"/>
        </w:rPr>
        <w:t xml:space="preserve">ãnh đạo cấp Vụ hoặc </w:t>
      </w:r>
      <w:r w:rsidR="00DE7C25" w:rsidRPr="002A3ED8">
        <w:rPr>
          <w:rFonts w:ascii="Times New Roman" w:hAnsi="Times New Roman" w:cs="Times New Roman"/>
          <w:i/>
          <w:color w:val="000000"/>
          <w:sz w:val="28"/>
          <w:szCs w:val="28"/>
        </w:rPr>
        <w:t>c</w:t>
      </w:r>
      <w:r w:rsidR="00C57E36" w:rsidRPr="002A3ED8">
        <w:rPr>
          <w:rFonts w:ascii="Times New Roman" w:hAnsi="Times New Roman" w:cs="Times New Roman"/>
          <w:i/>
          <w:color w:val="000000"/>
          <w:sz w:val="28"/>
          <w:szCs w:val="28"/>
        </w:rPr>
        <w:t xml:space="preserve">huyên viên làm </w:t>
      </w:r>
      <w:r w:rsidR="00AC3179" w:rsidRPr="002A3ED8">
        <w:rPr>
          <w:rFonts w:ascii="Times New Roman" w:hAnsi="Times New Roman" w:cs="Times New Roman"/>
          <w:i/>
          <w:color w:val="000000"/>
          <w:sz w:val="28"/>
          <w:szCs w:val="28"/>
        </w:rPr>
        <w:t>Trưởng Đoàn</w:t>
      </w:r>
    </w:p>
    <w:p w:rsidR="002A3ED8" w:rsidRPr="002A3ED8" w:rsidRDefault="002A3ED8" w:rsidP="00514B51">
      <w:pPr>
        <w:autoSpaceDE w:val="0"/>
        <w:autoSpaceDN w:val="0"/>
        <w:adjustRightInd w:val="0"/>
        <w:spacing w:before="120"/>
        <w:ind w:firstLine="567"/>
        <w:jc w:val="both"/>
        <w:rPr>
          <w:rFonts w:ascii="Times New Roman" w:hAnsi="Times New Roman" w:cs="Times New Roman"/>
          <w:i/>
          <w:color w:val="000000"/>
          <w:sz w:val="28"/>
          <w:szCs w:val="28"/>
        </w:rPr>
      </w:pPr>
      <w:r w:rsidRPr="002A3ED8">
        <w:rPr>
          <w:rFonts w:ascii="Times New Roman" w:hAnsi="Times New Roman" w:cs="Times New Roman"/>
          <w:i/>
          <w:color w:val="000000"/>
          <w:sz w:val="28"/>
          <w:szCs w:val="28"/>
        </w:rPr>
        <w:t xml:space="preserve">a) Chậm nhất là </w:t>
      </w:r>
      <w:r w:rsidR="00B05A9E">
        <w:rPr>
          <w:rFonts w:ascii="Times New Roman" w:hAnsi="Times New Roman" w:cs="Times New Roman"/>
          <w:i/>
          <w:color w:val="000000"/>
          <w:sz w:val="28"/>
          <w:szCs w:val="28"/>
        </w:rPr>
        <w:t xml:space="preserve">03 tháng </w:t>
      </w:r>
      <w:r w:rsidRPr="002A3ED8">
        <w:rPr>
          <w:rFonts w:ascii="Times New Roman" w:hAnsi="Times New Roman" w:cs="Times New Roman"/>
          <w:i/>
          <w:color w:val="000000"/>
          <w:sz w:val="28"/>
          <w:szCs w:val="28"/>
        </w:rPr>
        <w:t xml:space="preserve">trước khi Đoàn ra, đơn vị chủ trì phối hợp với Vụ Hợp tác quốc tế xây dựng Đề án tổ chức Đoàn ra trình Thứ trưởng phụ trách đối ngoại. </w:t>
      </w:r>
    </w:p>
    <w:p w:rsidR="002A3ED8" w:rsidRPr="002A3ED8" w:rsidRDefault="002A3ED8" w:rsidP="00514B51">
      <w:pPr>
        <w:autoSpaceDE w:val="0"/>
        <w:autoSpaceDN w:val="0"/>
        <w:adjustRightInd w:val="0"/>
        <w:spacing w:before="120"/>
        <w:ind w:firstLine="567"/>
        <w:jc w:val="both"/>
        <w:rPr>
          <w:rFonts w:ascii="Times New Roman" w:hAnsi="Times New Roman" w:cs="Times New Roman"/>
          <w:i/>
          <w:color w:val="000000"/>
          <w:sz w:val="28"/>
          <w:szCs w:val="28"/>
        </w:rPr>
      </w:pPr>
      <w:r w:rsidRPr="002A3ED8">
        <w:rPr>
          <w:rFonts w:ascii="Times New Roman" w:hAnsi="Times New Roman" w:cs="Times New Roman"/>
          <w:i/>
          <w:color w:val="000000"/>
          <w:sz w:val="28"/>
          <w:szCs w:val="28"/>
        </w:rPr>
        <w:t xml:space="preserve">b) Ngay sau khi có ý kiến của Thứ trưởng đồng ý Đề án, </w:t>
      </w:r>
      <w:r w:rsidR="00C57E36" w:rsidRPr="002A3ED8">
        <w:rPr>
          <w:rFonts w:ascii="Times New Roman" w:hAnsi="Times New Roman" w:cs="Times New Roman"/>
          <w:i/>
          <w:color w:val="000000"/>
          <w:sz w:val="28"/>
          <w:szCs w:val="28"/>
        </w:rPr>
        <w:t xml:space="preserve">căn cứ vào mục đích, yêu cầu, nhiệm vụ cụ thể của từng </w:t>
      </w:r>
      <w:r w:rsidR="002B5B3D" w:rsidRPr="002A3ED8">
        <w:rPr>
          <w:rFonts w:ascii="Times New Roman" w:hAnsi="Times New Roman" w:cs="Times New Roman"/>
          <w:i/>
          <w:color w:val="000000"/>
          <w:sz w:val="28"/>
          <w:szCs w:val="28"/>
        </w:rPr>
        <w:t>Đoàn</w:t>
      </w:r>
      <w:r w:rsidR="00C57E36" w:rsidRPr="002A3ED8">
        <w:rPr>
          <w:rFonts w:ascii="Times New Roman" w:hAnsi="Times New Roman" w:cs="Times New Roman"/>
          <w:i/>
          <w:color w:val="000000"/>
          <w:sz w:val="28"/>
          <w:szCs w:val="28"/>
        </w:rPr>
        <w:t>, Vụ Tổ chức cán bộ chủ trì, phối hợp với Vụ Hợp tác quốc tế và các đơn vị có liên quan thuộc Bộ đề xuấ</w:t>
      </w:r>
      <w:r w:rsidR="002B5B3D" w:rsidRPr="002A3ED8">
        <w:rPr>
          <w:rFonts w:ascii="Times New Roman" w:hAnsi="Times New Roman" w:cs="Times New Roman"/>
          <w:i/>
          <w:color w:val="000000"/>
          <w:sz w:val="28"/>
          <w:szCs w:val="28"/>
        </w:rPr>
        <w:t xml:space="preserve">t các thành viên trong Đoàn, </w:t>
      </w:r>
      <w:r w:rsidR="00C57E36" w:rsidRPr="002A3ED8">
        <w:rPr>
          <w:rFonts w:ascii="Times New Roman" w:hAnsi="Times New Roman" w:cs="Times New Roman"/>
          <w:i/>
          <w:color w:val="000000"/>
          <w:sz w:val="28"/>
          <w:szCs w:val="28"/>
        </w:rPr>
        <w:t>trìn</w:t>
      </w:r>
      <w:r w:rsidR="006C25C4" w:rsidRPr="002A3ED8">
        <w:rPr>
          <w:rFonts w:ascii="Times New Roman" w:hAnsi="Times New Roman" w:cs="Times New Roman"/>
          <w:i/>
          <w:color w:val="000000"/>
          <w:sz w:val="28"/>
          <w:szCs w:val="28"/>
        </w:rPr>
        <w:t>h Bộ trưởng xem xét,</w:t>
      </w:r>
      <w:r w:rsidR="00B05A9E">
        <w:rPr>
          <w:rFonts w:ascii="Times New Roman" w:hAnsi="Times New Roman" w:cs="Times New Roman"/>
          <w:i/>
          <w:color w:val="000000"/>
          <w:sz w:val="28"/>
          <w:szCs w:val="28"/>
        </w:rPr>
        <w:t xml:space="preserve"> ký</w:t>
      </w:r>
      <w:r w:rsidR="006C25C4" w:rsidRPr="002A3ED8">
        <w:rPr>
          <w:rFonts w:ascii="Times New Roman" w:hAnsi="Times New Roman" w:cs="Times New Roman"/>
          <w:i/>
          <w:color w:val="000000"/>
          <w:sz w:val="28"/>
          <w:szCs w:val="28"/>
        </w:rPr>
        <w:t xml:space="preserve"> quyết định</w:t>
      </w:r>
      <w:r w:rsidR="0024733A">
        <w:rPr>
          <w:rFonts w:ascii="Times New Roman" w:hAnsi="Times New Roman" w:cs="Times New Roman"/>
          <w:i/>
          <w:color w:val="000000"/>
          <w:sz w:val="28"/>
          <w:szCs w:val="28"/>
        </w:rPr>
        <w:t xml:space="preserve"> trước </w:t>
      </w:r>
      <w:r w:rsidR="00B05A9E">
        <w:rPr>
          <w:rFonts w:ascii="Times New Roman" w:hAnsi="Times New Roman" w:cs="Times New Roman"/>
          <w:i/>
          <w:color w:val="000000"/>
          <w:sz w:val="28"/>
          <w:szCs w:val="28"/>
        </w:rPr>
        <w:t>ít nhất 15</w:t>
      </w:r>
      <w:r w:rsidR="0024733A">
        <w:rPr>
          <w:rFonts w:ascii="Times New Roman" w:hAnsi="Times New Roman" w:cs="Times New Roman"/>
          <w:i/>
          <w:color w:val="000000"/>
          <w:sz w:val="28"/>
          <w:szCs w:val="28"/>
        </w:rPr>
        <w:t xml:space="preserve"> ngày kể từ ngày Đoàn lên đường</w:t>
      </w:r>
      <w:r w:rsidR="006C25C4" w:rsidRPr="002A3ED8">
        <w:rPr>
          <w:rFonts w:ascii="Times New Roman" w:hAnsi="Times New Roman" w:cs="Times New Roman"/>
          <w:i/>
          <w:color w:val="000000"/>
          <w:sz w:val="28"/>
          <w:szCs w:val="28"/>
        </w:rPr>
        <w:t xml:space="preserve">. </w:t>
      </w:r>
    </w:p>
    <w:p w:rsidR="00D26A29" w:rsidRPr="002A3ED8" w:rsidRDefault="002A3ED8" w:rsidP="00514B51">
      <w:pPr>
        <w:autoSpaceDE w:val="0"/>
        <w:autoSpaceDN w:val="0"/>
        <w:adjustRightInd w:val="0"/>
        <w:spacing w:before="120"/>
        <w:ind w:firstLine="567"/>
        <w:jc w:val="both"/>
        <w:rPr>
          <w:rFonts w:ascii="Times New Roman" w:hAnsi="Times New Roman" w:cs="Times New Roman"/>
          <w:i/>
          <w:color w:val="000000"/>
          <w:sz w:val="28"/>
          <w:szCs w:val="28"/>
        </w:rPr>
      </w:pPr>
      <w:r w:rsidRPr="002A3ED8">
        <w:rPr>
          <w:rFonts w:ascii="Times New Roman" w:hAnsi="Times New Roman" w:cs="Times New Roman"/>
          <w:i/>
          <w:color w:val="000000"/>
          <w:sz w:val="28"/>
          <w:szCs w:val="28"/>
        </w:rPr>
        <w:t>c) Trong thời hạn chậm nhất là 1</w:t>
      </w:r>
      <w:r w:rsidR="00C57E36" w:rsidRPr="002A3ED8">
        <w:rPr>
          <w:rFonts w:ascii="Times New Roman" w:hAnsi="Times New Roman" w:cs="Times New Roman"/>
          <w:i/>
          <w:color w:val="000000"/>
          <w:sz w:val="28"/>
          <w:szCs w:val="28"/>
        </w:rPr>
        <w:t xml:space="preserve">5 ngày trước khi </w:t>
      </w:r>
      <w:r w:rsidR="002B5B3D" w:rsidRPr="002A3ED8">
        <w:rPr>
          <w:rFonts w:ascii="Times New Roman" w:hAnsi="Times New Roman" w:cs="Times New Roman"/>
          <w:i/>
          <w:color w:val="000000"/>
          <w:sz w:val="28"/>
          <w:szCs w:val="28"/>
        </w:rPr>
        <w:t>Đoàn</w:t>
      </w:r>
      <w:r w:rsidR="00C57E36" w:rsidRPr="002A3ED8">
        <w:rPr>
          <w:rFonts w:ascii="Times New Roman" w:hAnsi="Times New Roman" w:cs="Times New Roman"/>
          <w:i/>
          <w:color w:val="000000"/>
          <w:sz w:val="28"/>
          <w:szCs w:val="28"/>
        </w:rPr>
        <w:t xml:space="preserve"> ra, đơn vị </w:t>
      </w:r>
      <w:r w:rsidRPr="002A3ED8">
        <w:rPr>
          <w:rFonts w:ascii="Times New Roman" w:hAnsi="Times New Roman" w:cs="Times New Roman"/>
          <w:i/>
          <w:color w:val="000000"/>
          <w:sz w:val="28"/>
          <w:szCs w:val="28"/>
        </w:rPr>
        <w:t xml:space="preserve">chủ trì </w:t>
      </w:r>
      <w:r w:rsidR="00C57E36" w:rsidRPr="002A3ED8">
        <w:rPr>
          <w:rFonts w:ascii="Times New Roman" w:hAnsi="Times New Roman" w:cs="Times New Roman"/>
          <w:i/>
          <w:color w:val="000000"/>
          <w:sz w:val="28"/>
          <w:szCs w:val="28"/>
        </w:rPr>
        <w:t>chuẩn bị nội dung phải hoàn thành việc chuẩn bị nội dung</w:t>
      </w:r>
      <w:r w:rsidR="004E39B1" w:rsidRPr="002A3ED8">
        <w:rPr>
          <w:rFonts w:ascii="Times New Roman" w:hAnsi="Times New Roman" w:cs="Times New Roman"/>
          <w:i/>
          <w:color w:val="000000"/>
          <w:sz w:val="28"/>
          <w:szCs w:val="28"/>
        </w:rPr>
        <w:t>,</w:t>
      </w:r>
      <w:r w:rsidR="00C57E36" w:rsidRPr="002A3ED8">
        <w:rPr>
          <w:rFonts w:ascii="Times New Roman" w:hAnsi="Times New Roman" w:cs="Times New Roman"/>
          <w:i/>
          <w:color w:val="000000"/>
          <w:sz w:val="28"/>
          <w:szCs w:val="28"/>
        </w:rPr>
        <w:t xml:space="preserve"> </w:t>
      </w:r>
      <w:r w:rsidR="00302BD3" w:rsidRPr="002A3ED8">
        <w:rPr>
          <w:rFonts w:ascii="Times New Roman" w:hAnsi="Times New Roman" w:cs="Times New Roman"/>
          <w:i/>
          <w:color w:val="000000"/>
          <w:sz w:val="28"/>
          <w:szCs w:val="28"/>
        </w:rPr>
        <w:t xml:space="preserve">báo cáo </w:t>
      </w:r>
      <w:r w:rsidR="00AC3179" w:rsidRPr="002A3ED8">
        <w:rPr>
          <w:rFonts w:ascii="Times New Roman" w:hAnsi="Times New Roman" w:cs="Times New Roman"/>
          <w:i/>
          <w:color w:val="000000"/>
          <w:sz w:val="28"/>
          <w:szCs w:val="28"/>
        </w:rPr>
        <w:t>Trưởng Đoàn</w:t>
      </w:r>
      <w:r w:rsidR="00302BD3" w:rsidRPr="002A3ED8">
        <w:rPr>
          <w:rFonts w:ascii="Times New Roman" w:hAnsi="Times New Roman" w:cs="Times New Roman"/>
          <w:i/>
          <w:color w:val="000000"/>
          <w:sz w:val="28"/>
          <w:szCs w:val="28"/>
        </w:rPr>
        <w:t xml:space="preserve"> bằng văn bản,</w:t>
      </w:r>
      <w:r w:rsidR="006C25C4" w:rsidRPr="002A3ED8">
        <w:rPr>
          <w:rFonts w:ascii="Times New Roman" w:hAnsi="Times New Roman" w:cs="Times New Roman"/>
          <w:i/>
          <w:color w:val="000000"/>
          <w:sz w:val="28"/>
          <w:szCs w:val="28"/>
        </w:rPr>
        <w:t xml:space="preserve"> chủ trì và phối hợp với </w:t>
      </w:r>
      <w:r w:rsidR="00302BD3" w:rsidRPr="002A3ED8">
        <w:rPr>
          <w:rFonts w:ascii="Times New Roman" w:hAnsi="Times New Roman" w:cs="Times New Roman"/>
          <w:i/>
          <w:color w:val="000000"/>
          <w:sz w:val="28"/>
          <w:szCs w:val="28"/>
        </w:rPr>
        <w:t>Vụ Hợp tác quốc tế</w:t>
      </w:r>
      <w:r w:rsidR="00156621" w:rsidRPr="002A3ED8">
        <w:rPr>
          <w:rFonts w:ascii="Times New Roman" w:hAnsi="Times New Roman" w:cs="Times New Roman"/>
          <w:i/>
          <w:color w:val="000000"/>
          <w:sz w:val="28"/>
          <w:szCs w:val="28"/>
        </w:rPr>
        <w:t xml:space="preserve"> thực hiện các công việc về lễ tân đối ngoại, thông báo cho cơ quan đại diện của Việt Nam ở nước ngoài</w:t>
      </w:r>
      <w:r w:rsidR="00C57E36" w:rsidRPr="002A3ED8">
        <w:rPr>
          <w:rFonts w:ascii="Times New Roman" w:hAnsi="Times New Roman" w:cs="Times New Roman"/>
          <w:i/>
          <w:color w:val="000000"/>
          <w:sz w:val="28"/>
          <w:szCs w:val="28"/>
        </w:rPr>
        <w:t xml:space="preserve">. </w:t>
      </w:r>
    </w:p>
    <w:p w:rsidR="002B5B3D" w:rsidRPr="002A3ED8" w:rsidRDefault="002A3ED8" w:rsidP="00514B51">
      <w:pPr>
        <w:autoSpaceDE w:val="0"/>
        <w:autoSpaceDN w:val="0"/>
        <w:adjustRightInd w:val="0"/>
        <w:spacing w:before="120"/>
        <w:ind w:firstLine="567"/>
        <w:jc w:val="both"/>
        <w:rPr>
          <w:rFonts w:ascii="Times New Roman" w:hAnsi="Times New Roman" w:cs="Times New Roman"/>
          <w:i/>
          <w:color w:val="000000"/>
          <w:sz w:val="28"/>
          <w:szCs w:val="28"/>
        </w:rPr>
      </w:pPr>
      <w:r w:rsidRPr="002A3ED8">
        <w:rPr>
          <w:rFonts w:ascii="Times New Roman" w:hAnsi="Times New Roman" w:cs="Times New Roman"/>
          <w:i/>
          <w:color w:val="000000"/>
          <w:sz w:val="28"/>
          <w:szCs w:val="28"/>
        </w:rPr>
        <w:t>3</w:t>
      </w:r>
      <w:r w:rsidR="00C57086" w:rsidRPr="002A3ED8">
        <w:rPr>
          <w:rFonts w:ascii="Times New Roman" w:hAnsi="Times New Roman" w:cs="Times New Roman"/>
          <w:i/>
          <w:color w:val="000000"/>
          <w:sz w:val="28"/>
          <w:szCs w:val="28"/>
        </w:rPr>
        <w:t>.</w:t>
      </w:r>
      <w:r w:rsidR="00D26A29" w:rsidRPr="002A3ED8">
        <w:rPr>
          <w:rFonts w:ascii="Times New Roman" w:hAnsi="Times New Roman" w:cs="Times New Roman"/>
          <w:i/>
          <w:color w:val="000000"/>
          <w:sz w:val="28"/>
          <w:szCs w:val="28"/>
        </w:rPr>
        <w:t xml:space="preserve"> Trong trường hợp lãnh đạo cấp Vụ hoặc chuyên viên tham gia các Đoàn ra do các Bộ, ngành hoặc cơ quan khác chủ trì, Vụ Tổ chức cán bộ phối hợp với Vụ Hợp tác quốc tế </w:t>
      </w:r>
      <w:r w:rsidR="00AA4F7D" w:rsidRPr="002A3ED8">
        <w:rPr>
          <w:rFonts w:ascii="Times New Roman" w:hAnsi="Times New Roman" w:cs="Times New Roman"/>
          <w:i/>
          <w:color w:val="000000"/>
          <w:sz w:val="28"/>
          <w:szCs w:val="28"/>
        </w:rPr>
        <w:t>và đơn vị liên quan</w:t>
      </w:r>
      <w:r w:rsidR="00791814" w:rsidRPr="002A3ED8">
        <w:rPr>
          <w:rFonts w:ascii="Times New Roman" w:hAnsi="Times New Roman" w:cs="Times New Roman"/>
          <w:i/>
          <w:color w:val="000000"/>
          <w:sz w:val="28"/>
          <w:szCs w:val="28"/>
        </w:rPr>
        <w:t xml:space="preserve"> đề xuất cử người tham gia Đoàn, </w:t>
      </w:r>
      <w:r w:rsidR="00D26A29" w:rsidRPr="002A3ED8">
        <w:rPr>
          <w:rFonts w:ascii="Times New Roman" w:hAnsi="Times New Roman" w:cs="Times New Roman"/>
          <w:i/>
          <w:color w:val="000000"/>
          <w:sz w:val="28"/>
          <w:szCs w:val="28"/>
        </w:rPr>
        <w:t xml:space="preserve">báo cáo Bộ trưởng xem xét, quyết định. </w:t>
      </w:r>
    </w:p>
    <w:p w:rsidR="002A3ED8" w:rsidRPr="002A3ED8" w:rsidRDefault="002A3ED8" w:rsidP="002A3ED8">
      <w:pPr>
        <w:autoSpaceDE w:val="0"/>
        <w:autoSpaceDN w:val="0"/>
        <w:adjustRightInd w:val="0"/>
        <w:spacing w:before="120"/>
        <w:ind w:firstLine="567"/>
        <w:jc w:val="both"/>
        <w:rPr>
          <w:rFonts w:ascii="Times New Roman" w:hAnsi="Times New Roman" w:cs="Times New Roman"/>
          <w:i/>
          <w:color w:val="000000"/>
          <w:sz w:val="28"/>
          <w:szCs w:val="28"/>
        </w:rPr>
      </w:pPr>
      <w:r w:rsidRPr="002A3ED8">
        <w:rPr>
          <w:rFonts w:ascii="Times New Roman" w:hAnsi="Times New Roman" w:cs="Times New Roman"/>
          <w:i/>
          <w:color w:val="000000"/>
          <w:sz w:val="28"/>
          <w:szCs w:val="28"/>
        </w:rPr>
        <w:t>4. Trường hợp được cử cán bộ, công chức đi tham gia đàm phán các điều ước quốc tế, thỏa thuận quốc tế hoặc tham gia các diễn đàn, hội nghị quốc tế về lĩnh vực chuyên môn, cán bộ, công chức được cử tham gia phải đảm bảo trình độ chuyên môn, ngoại ngữ và kinh nghiệm phù hợp với yêu cầu của từng hoạt động cụ thể.</w:t>
      </w:r>
    </w:p>
    <w:p w:rsidR="00AA755E" w:rsidRPr="00AA755E" w:rsidRDefault="00AA755E" w:rsidP="00514B51">
      <w:pPr>
        <w:autoSpaceDE w:val="0"/>
        <w:autoSpaceDN w:val="0"/>
        <w:adjustRightInd w:val="0"/>
        <w:spacing w:before="120"/>
        <w:ind w:firstLine="567"/>
        <w:jc w:val="both"/>
        <w:rPr>
          <w:rFonts w:ascii="Times New Roman" w:hAnsi="Times New Roman" w:cs="Times New Roman"/>
          <w:b/>
          <w:bCs/>
          <w:i/>
          <w:color w:val="000000"/>
          <w:sz w:val="28"/>
          <w:szCs w:val="28"/>
        </w:rPr>
      </w:pPr>
      <w:r w:rsidRPr="00AA755E">
        <w:rPr>
          <w:rFonts w:ascii="Times New Roman" w:hAnsi="Times New Roman" w:cs="Times New Roman"/>
          <w:b/>
          <w:bCs/>
          <w:i/>
          <w:color w:val="000000"/>
          <w:sz w:val="28"/>
          <w:szCs w:val="28"/>
        </w:rPr>
        <w:t xml:space="preserve">Điều </w:t>
      </w:r>
      <w:r w:rsidR="007678F9">
        <w:rPr>
          <w:rFonts w:ascii="Times New Roman" w:hAnsi="Times New Roman" w:cs="Times New Roman"/>
          <w:b/>
          <w:bCs/>
          <w:i/>
          <w:color w:val="000000"/>
          <w:sz w:val="28"/>
          <w:szCs w:val="28"/>
        </w:rPr>
        <w:t>2</w:t>
      </w:r>
      <w:r w:rsidR="00FE2CB4">
        <w:rPr>
          <w:rFonts w:ascii="Times New Roman" w:hAnsi="Times New Roman" w:cs="Times New Roman"/>
          <w:b/>
          <w:bCs/>
          <w:i/>
          <w:color w:val="000000"/>
          <w:sz w:val="28"/>
          <w:szCs w:val="28"/>
        </w:rPr>
        <w:t>4</w:t>
      </w:r>
      <w:r w:rsidRPr="00AA755E">
        <w:rPr>
          <w:rFonts w:ascii="Times New Roman" w:hAnsi="Times New Roman" w:cs="Times New Roman"/>
          <w:b/>
          <w:bCs/>
          <w:i/>
          <w:color w:val="000000"/>
          <w:sz w:val="28"/>
          <w:szCs w:val="28"/>
        </w:rPr>
        <w:t>. Đề án tổ chức Đoàn ra</w:t>
      </w:r>
    </w:p>
    <w:p w:rsidR="007678F9" w:rsidRPr="007678F9" w:rsidRDefault="00AA755E" w:rsidP="007678F9">
      <w:pPr>
        <w:pStyle w:val="ListParagraph"/>
        <w:numPr>
          <w:ilvl w:val="0"/>
          <w:numId w:val="8"/>
        </w:numPr>
        <w:autoSpaceDE w:val="0"/>
        <w:autoSpaceDN w:val="0"/>
        <w:adjustRightInd w:val="0"/>
        <w:spacing w:before="120"/>
        <w:jc w:val="both"/>
        <w:rPr>
          <w:rFonts w:ascii="Times New Roman" w:hAnsi="Times New Roman" w:cs="Times New Roman"/>
          <w:bCs/>
          <w:i/>
          <w:color w:val="000000"/>
          <w:sz w:val="28"/>
          <w:szCs w:val="28"/>
        </w:rPr>
      </w:pPr>
      <w:r w:rsidRPr="007678F9">
        <w:rPr>
          <w:rFonts w:ascii="Times New Roman" w:hAnsi="Times New Roman" w:cs="Times New Roman"/>
          <w:bCs/>
          <w:i/>
          <w:color w:val="000000"/>
          <w:sz w:val="28"/>
          <w:szCs w:val="28"/>
        </w:rPr>
        <w:t>Các Đoàn đi nước ngoài cần phải có Đề án tổ chức Đoàn ra</w:t>
      </w:r>
      <w:r w:rsidR="007678F9" w:rsidRPr="007678F9">
        <w:rPr>
          <w:rFonts w:ascii="Times New Roman" w:hAnsi="Times New Roman" w:cs="Times New Roman"/>
          <w:bCs/>
          <w:i/>
          <w:color w:val="000000"/>
          <w:sz w:val="28"/>
          <w:szCs w:val="28"/>
        </w:rPr>
        <w:t>.</w:t>
      </w:r>
    </w:p>
    <w:p w:rsidR="00AA755E" w:rsidRPr="00AA755E" w:rsidRDefault="00AA755E" w:rsidP="00AA755E">
      <w:pPr>
        <w:autoSpaceDE w:val="0"/>
        <w:autoSpaceDN w:val="0"/>
        <w:adjustRightInd w:val="0"/>
        <w:spacing w:before="120"/>
        <w:ind w:firstLine="567"/>
        <w:jc w:val="both"/>
        <w:rPr>
          <w:rFonts w:ascii="Times New Roman" w:hAnsi="Times New Roman" w:cs="Times New Roman"/>
          <w:bCs/>
          <w:i/>
          <w:color w:val="000000"/>
          <w:sz w:val="28"/>
          <w:szCs w:val="28"/>
        </w:rPr>
      </w:pPr>
      <w:r w:rsidRPr="00AA755E">
        <w:rPr>
          <w:rFonts w:ascii="Times New Roman" w:hAnsi="Times New Roman" w:cs="Times New Roman"/>
          <w:bCs/>
          <w:i/>
          <w:color w:val="000000"/>
          <w:sz w:val="28"/>
          <w:szCs w:val="28"/>
        </w:rPr>
        <w:t xml:space="preserve">2. Nội dung </w:t>
      </w:r>
      <w:r w:rsidR="0008629D">
        <w:rPr>
          <w:rFonts w:ascii="Times New Roman" w:hAnsi="Times New Roman" w:cs="Times New Roman"/>
          <w:bCs/>
          <w:i/>
          <w:color w:val="000000"/>
          <w:sz w:val="28"/>
          <w:szCs w:val="28"/>
        </w:rPr>
        <w:t>Đề án tổ chức Đoàn ra</w:t>
      </w:r>
      <w:r w:rsidRPr="00AA755E">
        <w:rPr>
          <w:rFonts w:ascii="Times New Roman" w:hAnsi="Times New Roman" w:cs="Times New Roman"/>
          <w:bCs/>
          <w:i/>
          <w:color w:val="000000"/>
          <w:sz w:val="28"/>
          <w:szCs w:val="28"/>
        </w:rPr>
        <w:t xml:space="preserve"> gồm có:</w:t>
      </w:r>
    </w:p>
    <w:p w:rsidR="00AA755E" w:rsidRPr="00AA755E" w:rsidRDefault="00AA755E" w:rsidP="00AA755E">
      <w:pPr>
        <w:autoSpaceDE w:val="0"/>
        <w:autoSpaceDN w:val="0"/>
        <w:adjustRightInd w:val="0"/>
        <w:spacing w:before="120"/>
        <w:ind w:firstLine="567"/>
        <w:jc w:val="both"/>
        <w:rPr>
          <w:rFonts w:ascii="Times New Roman" w:hAnsi="Times New Roman" w:cs="Times New Roman"/>
          <w:bCs/>
          <w:i/>
          <w:color w:val="000000"/>
          <w:sz w:val="28"/>
          <w:szCs w:val="28"/>
        </w:rPr>
      </w:pPr>
      <w:r w:rsidRPr="00AA755E">
        <w:rPr>
          <w:rFonts w:ascii="Times New Roman" w:hAnsi="Times New Roman" w:cs="Times New Roman"/>
          <w:bCs/>
          <w:i/>
          <w:color w:val="000000"/>
          <w:sz w:val="28"/>
          <w:szCs w:val="28"/>
        </w:rPr>
        <w:t>a) Bối cảnh</w:t>
      </w:r>
      <w:r w:rsidR="007F7371">
        <w:rPr>
          <w:rFonts w:ascii="Times New Roman" w:hAnsi="Times New Roman" w:cs="Times New Roman"/>
          <w:bCs/>
          <w:i/>
          <w:color w:val="000000"/>
          <w:sz w:val="28"/>
          <w:szCs w:val="28"/>
        </w:rPr>
        <w:t>, danh nghĩa, mục đích, yêu cầu</w:t>
      </w:r>
      <w:r w:rsidR="003F6B77">
        <w:rPr>
          <w:rFonts w:ascii="Times New Roman" w:hAnsi="Times New Roman" w:cs="Times New Roman"/>
          <w:bCs/>
          <w:i/>
          <w:color w:val="000000"/>
          <w:sz w:val="28"/>
          <w:szCs w:val="28"/>
        </w:rPr>
        <w:t>,lý do lựa chọn nước đến;</w:t>
      </w:r>
    </w:p>
    <w:p w:rsidR="00AA755E" w:rsidRPr="00AA755E" w:rsidRDefault="007F7371" w:rsidP="00AA755E">
      <w:pPr>
        <w:autoSpaceDE w:val="0"/>
        <w:autoSpaceDN w:val="0"/>
        <w:adjustRightInd w:val="0"/>
        <w:spacing w:before="120"/>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b) Nội dung và hoạt động chính;</w:t>
      </w:r>
    </w:p>
    <w:p w:rsidR="00AA755E" w:rsidRPr="00AA755E" w:rsidRDefault="007F7371" w:rsidP="00AA755E">
      <w:pPr>
        <w:autoSpaceDE w:val="0"/>
        <w:autoSpaceDN w:val="0"/>
        <w:adjustRightInd w:val="0"/>
        <w:spacing w:before="120"/>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c) Thành phần đoàn;</w:t>
      </w:r>
    </w:p>
    <w:p w:rsidR="00AA755E" w:rsidRPr="00AA755E" w:rsidRDefault="007F7371" w:rsidP="00AA755E">
      <w:pPr>
        <w:autoSpaceDE w:val="0"/>
        <w:autoSpaceDN w:val="0"/>
        <w:adjustRightInd w:val="0"/>
        <w:spacing w:before="120"/>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d) Thời gian thực hiện</w:t>
      </w:r>
      <w:r w:rsidR="003F6B77">
        <w:rPr>
          <w:rFonts w:ascii="Times New Roman" w:hAnsi="Times New Roman" w:cs="Times New Roman"/>
          <w:bCs/>
          <w:i/>
          <w:color w:val="000000"/>
          <w:sz w:val="28"/>
          <w:szCs w:val="28"/>
        </w:rPr>
        <w:t>, kinh phí tổ chức;</w:t>
      </w:r>
      <w:r w:rsidR="00AA755E" w:rsidRPr="00AA755E">
        <w:rPr>
          <w:rFonts w:ascii="Times New Roman" w:hAnsi="Times New Roman" w:cs="Times New Roman"/>
          <w:bCs/>
          <w:i/>
          <w:color w:val="000000"/>
          <w:sz w:val="28"/>
          <w:szCs w:val="28"/>
        </w:rPr>
        <w:t xml:space="preserve"> </w:t>
      </w:r>
    </w:p>
    <w:p w:rsidR="00AA755E" w:rsidRPr="00AA755E" w:rsidRDefault="00AA755E" w:rsidP="00AA755E">
      <w:pPr>
        <w:autoSpaceDE w:val="0"/>
        <w:autoSpaceDN w:val="0"/>
        <w:adjustRightInd w:val="0"/>
        <w:spacing w:before="120"/>
        <w:ind w:firstLine="567"/>
        <w:jc w:val="both"/>
        <w:rPr>
          <w:rFonts w:ascii="Times New Roman" w:hAnsi="Times New Roman" w:cs="Times New Roman"/>
          <w:bCs/>
          <w:i/>
          <w:color w:val="000000"/>
          <w:sz w:val="28"/>
          <w:szCs w:val="28"/>
        </w:rPr>
      </w:pPr>
      <w:r w:rsidRPr="00AA755E">
        <w:rPr>
          <w:rFonts w:ascii="Times New Roman" w:hAnsi="Times New Roman" w:cs="Times New Roman"/>
          <w:bCs/>
          <w:i/>
          <w:color w:val="000000"/>
          <w:sz w:val="28"/>
          <w:szCs w:val="28"/>
        </w:rPr>
        <w:t>e) Mức độ ti</w:t>
      </w:r>
      <w:r w:rsidR="007F7371">
        <w:rPr>
          <w:rFonts w:ascii="Times New Roman" w:hAnsi="Times New Roman" w:cs="Times New Roman"/>
          <w:bCs/>
          <w:i/>
          <w:color w:val="000000"/>
          <w:sz w:val="28"/>
          <w:szCs w:val="28"/>
        </w:rPr>
        <w:t>ếp xúc, yêu cầu về tuyên truyền;</w:t>
      </w:r>
    </w:p>
    <w:p w:rsidR="00AA755E" w:rsidRPr="00AA755E" w:rsidRDefault="00AA755E" w:rsidP="00AA755E">
      <w:pPr>
        <w:autoSpaceDE w:val="0"/>
        <w:autoSpaceDN w:val="0"/>
        <w:adjustRightInd w:val="0"/>
        <w:spacing w:before="120"/>
        <w:ind w:firstLine="567"/>
        <w:jc w:val="both"/>
        <w:rPr>
          <w:rFonts w:ascii="Times New Roman" w:hAnsi="Times New Roman" w:cs="Times New Roman"/>
          <w:bCs/>
          <w:i/>
          <w:color w:val="000000"/>
          <w:sz w:val="28"/>
          <w:szCs w:val="28"/>
        </w:rPr>
      </w:pPr>
      <w:r w:rsidRPr="00AA755E">
        <w:rPr>
          <w:rFonts w:ascii="Times New Roman" w:hAnsi="Times New Roman" w:cs="Times New Roman"/>
          <w:bCs/>
          <w:i/>
          <w:color w:val="000000"/>
          <w:sz w:val="28"/>
          <w:szCs w:val="28"/>
        </w:rPr>
        <w:t>f) Chế</w:t>
      </w:r>
      <w:r w:rsidR="007F7371">
        <w:rPr>
          <w:rFonts w:ascii="Times New Roman" w:hAnsi="Times New Roman" w:cs="Times New Roman"/>
          <w:bCs/>
          <w:i/>
          <w:color w:val="000000"/>
          <w:sz w:val="28"/>
          <w:szCs w:val="28"/>
        </w:rPr>
        <w:t xml:space="preserve"> độ ăn nghỉ, phương tiện đi lại;</w:t>
      </w:r>
    </w:p>
    <w:p w:rsidR="00AA755E" w:rsidRDefault="00AA755E" w:rsidP="00AA755E">
      <w:pPr>
        <w:autoSpaceDE w:val="0"/>
        <w:autoSpaceDN w:val="0"/>
        <w:adjustRightInd w:val="0"/>
        <w:spacing w:before="120"/>
        <w:ind w:firstLine="567"/>
        <w:jc w:val="both"/>
        <w:rPr>
          <w:rFonts w:ascii="Times New Roman" w:hAnsi="Times New Roman" w:cs="Times New Roman"/>
          <w:bCs/>
          <w:i/>
          <w:color w:val="000000"/>
          <w:sz w:val="28"/>
          <w:szCs w:val="28"/>
        </w:rPr>
      </w:pPr>
      <w:r w:rsidRPr="00AA755E">
        <w:rPr>
          <w:rFonts w:ascii="Times New Roman" w:hAnsi="Times New Roman" w:cs="Times New Roman"/>
          <w:bCs/>
          <w:i/>
          <w:color w:val="000000"/>
          <w:sz w:val="28"/>
          <w:szCs w:val="28"/>
        </w:rPr>
        <w:t>g) Tặng phẩm, kiến nghị nội</w:t>
      </w:r>
      <w:r w:rsidR="007F7371">
        <w:rPr>
          <w:rFonts w:ascii="Times New Roman" w:hAnsi="Times New Roman" w:cs="Times New Roman"/>
          <w:bCs/>
          <w:i/>
          <w:color w:val="000000"/>
          <w:sz w:val="28"/>
          <w:szCs w:val="28"/>
        </w:rPr>
        <w:t xml:space="preserve"> dung phát biểu của Trưởng Đoàn;</w:t>
      </w:r>
    </w:p>
    <w:p w:rsidR="00AA755E" w:rsidRDefault="00AA755E" w:rsidP="00AA755E">
      <w:pPr>
        <w:autoSpaceDE w:val="0"/>
        <w:autoSpaceDN w:val="0"/>
        <w:adjustRightInd w:val="0"/>
        <w:spacing w:before="120"/>
        <w:ind w:firstLine="567"/>
        <w:jc w:val="both"/>
        <w:rPr>
          <w:rFonts w:ascii="Times New Roman" w:hAnsi="Times New Roman" w:cs="Times New Roman"/>
          <w:bCs/>
          <w:i/>
          <w:color w:val="000000"/>
          <w:sz w:val="28"/>
          <w:szCs w:val="28"/>
        </w:rPr>
      </w:pPr>
      <w:r w:rsidRPr="00AA755E">
        <w:rPr>
          <w:rFonts w:ascii="Times New Roman" w:hAnsi="Times New Roman" w:cs="Times New Roman"/>
          <w:bCs/>
          <w:i/>
          <w:color w:val="000000"/>
          <w:sz w:val="28"/>
          <w:szCs w:val="28"/>
        </w:rPr>
        <w:t>i) Danh mục các văn kiện hoặc thỏa thuận hợp tác dự kiến ký hoặc công bố (nếu có).</w:t>
      </w:r>
    </w:p>
    <w:p w:rsidR="007F7371" w:rsidRPr="007678F9" w:rsidRDefault="007F7371" w:rsidP="007F7371">
      <w:pPr>
        <w:autoSpaceDE w:val="0"/>
        <w:autoSpaceDN w:val="0"/>
        <w:adjustRightInd w:val="0"/>
        <w:spacing w:before="120"/>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 xml:space="preserve">3. </w:t>
      </w:r>
      <w:r w:rsidRPr="007678F9">
        <w:rPr>
          <w:rFonts w:ascii="Times New Roman" w:hAnsi="Times New Roman" w:cs="Times New Roman"/>
          <w:bCs/>
          <w:i/>
          <w:color w:val="000000"/>
          <w:sz w:val="28"/>
          <w:szCs w:val="28"/>
        </w:rPr>
        <w:t>Các Đoàn ra tham gia đàm phán các điều ước quốc tế, thỏa thuận quốc tế hoặc tham gia các diễn đàn, hội nghị quốc tế về lĩnh vực chuyên môn</w:t>
      </w:r>
      <w:r>
        <w:rPr>
          <w:rFonts w:ascii="Times New Roman" w:hAnsi="Times New Roman" w:cs="Times New Roman"/>
          <w:bCs/>
          <w:i/>
          <w:color w:val="000000"/>
          <w:sz w:val="28"/>
          <w:szCs w:val="28"/>
        </w:rPr>
        <w:t xml:space="preserve"> do cơ quan khác chủ trì</w:t>
      </w:r>
      <w:r w:rsidRPr="007678F9">
        <w:rPr>
          <w:rFonts w:ascii="Times New Roman" w:hAnsi="Times New Roman" w:cs="Times New Roman"/>
          <w:bCs/>
          <w:i/>
          <w:color w:val="000000"/>
          <w:sz w:val="28"/>
          <w:szCs w:val="28"/>
        </w:rPr>
        <w:t>, Đoàn ra gồm 1 người,</w:t>
      </w:r>
      <w:r>
        <w:rPr>
          <w:rFonts w:ascii="Times New Roman" w:hAnsi="Times New Roman" w:cs="Times New Roman"/>
          <w:bCs/>
          <w:i/>
          <w:color w:val="000000"/>
          <w:sz w:val="28"/>
          <w:szCs w:val="28"/>
        </w:rPr>
        <w:t xml:space="preserve"> </w:t>
      </w:r>
      <w:r w:rsidRPr="007678F9">
        <w:rPr>
          <w:rFonts w:ascii="Times New Roman" w:hAnsi="Times New Roman" w:cs="Times New Roman"/>
          <w:bCs/>
          <w:i/>
          <w:color w:val="000000"/>
          <w:sz w:val="28"/>
          <w:szCs w:val="28"/>
        </w:rPr>
        <w:t>đoàn cán bộ, công chức đi đào tạo, bồi dưỡng nước ngoài</w:t>
      </w:r>
      <w:r>
        <w:rPr>
          <w:rFonts w:ascii="Times New Roman" w:hAnsi="Times New Roman" w:cs="Times New Roman"/>
          <w:bCs/>
          <w:i/>
          <w:color w:val="000000"/>
          <w:sz w:val="28"/>
          <w:szCs w:val="28"/>
        </w:rPr>
        <w:t xml:space="preserve"> theo quy định về chọn, cử và quản lý cán bộ, công chức, viên chức Bộ </w:t>
      </w:r>
      <w:r>
        <w:rPr>
          <w:rFonts w:ascii="Times New Roman" w:hAnsi="Times New Roman" w:cs="Times New Roman"/>
          <w:bCs/>
          <w:i/>
          <w:color w:val="000000"/>
          <w:sz w:val="28"/>
          <w:szCs w:val="28"/>
        </w:rPr>
        <w:lastRenderedPageBreak/>
        <w:t xml:space="preserve">Tư pháp đi đào tạo bồi dưỡng không phải xây dựng Đề án theo quy định tại Khoản 1 của Điều này. </w:t>
      </w:r>
    </w:p>
    <w:p w:rsidR="00E0391A" w:rsidRPr="00D1058A" w:rsidRDefault="00E0391A" w:rsidP="00E0391A">
      <w:pPr>
        <w:autoSpaceDE w:val="0"/>
        <w:autoSpaceDN w:val="0"/>
        <w:adjustRightInd w:val="0"/>
        <w:spacing w:before="120"/>
        <w:ind w:firstLine="567"/>
        <w:jc w:val="both"/>
        <w:rPr>
          <w:rFonts w:ascii="Times New Roman" w:hAnsi="Times New Roman" w:cs="Times New Roman"/>
          <w:b/>
          <w:bCs/>
          <w:color w:val="000000"/>
          <w:sz w:val="28"/>
          <w:szCs w:val="28"/>
        </w:rPr>
      </w:pPr>
      <w:r w:rsidRPr="00D1058A">
        <w:rPr>
          <w:rFonts w:ascii="Times New Roman" w:hAnsi="Times New Roman" w:cs="Times New Roman"/>
          <w:b/>
          <w:bCs/>
          <w:color w:val="000000"/>
          <w:sz w:val="28"/>
          <w:szCs w:val="28"/>
        </w:rPr>
        <w:t>Điều 2</w:t>
      </w:r>
      <w:r w:rsidR="00FE2CB4">
        <w:rPr>
          <w:rFonts w:ascii="Times New Roman" w:hAnsi="Times New Roman" w:cs="Times New Roman"/>
          <w:b/>
          <w:bCs/>
          <w:color w:val="000000"/>
          <w:sz w:val="28"/>
          <w:szCs w:val="28"/>
        </w:rPr>
        <w:t>5</w:t>
      </w:r>
      <w:r w:rsidRPr="00D1058A">
        <w:rPr>
          <w:rFonts w:ascii="Times New Roman" w:hAnsi="Times New Roman" w:cs="Times New Roman"/>
          <w:b/>
          <w:bCs/>
          <w:color w:val="000000"/>
          <w:sz w:val="28"/>
          <w:szCs w:val="28"/>
        </w:rPr>
        <w:t xml:space="preserve">. </w:t>
      </w:r>
      <w:r w:rsidR="00D1058A" w:rsidRPr="00D1058A">
        <w:rPr>
          <w:rFonts w:ascii="Times New Roman" w:hAnsi="Times New Roman" w:cs="Times New Roman"/>
          <w:b/>
          <w:bCs/>
          <w:color w:val="000000"/>
          <w:sz w:val="28"/>
          <w:szCs w:val="28"/>
        </w:rPr>
        <w:t>Đ</w:t>
      </w:r>
      <w:r w:rsidRPr="00D1058A">
        <w:rPr>
          <w:rFonts w:ascii="Times New Roman" w:hAnsi="Times New Roman" w:cs="Times New Roman"/>
          <w:b/>
          <w:bCs/>
          <w:color w:val="000000"/>
          <w:sz w:val="28"/>
          <w:szCs w:val="28"/>
        </w:rPr>
        <w:t>i công tác nước ngoài kết hợp với việc riêng</w:t>
      </w:r>
      <w:r w:rsidR="00D1058A" w:rsidRPr="00D1058A">
        <w:rPr>
          <w:rFonts w:ascii="Times New Roman" w:hAnsi="Times New Roman" w:cs="Times New Roman"/>
          <w:b/>
          <w:bCs/>
          <w:color w:val="000000"/>
          <w:sz w:val="28"/>
          <w:szCs w:val="28"/>
        </w:rPr>
        <w:t xml:space="preserve"> và đi nước ngoài về việc việc riêng</w:t>
      </w:r>
    </w:p>
    <w:p w:rsidR="00CD44F8" w:rsidRDefault="00E0391A">
      <w:pPr>
        <w:autoSpaceDE w:val="0"/>
        <w:autoSpaceDN w:val="0"/>
        <w:adjustRightInd w:val="0"/>
        <w:spacing w:before="120"/>
        <w:ind w:firstLine="567"/>
        <w:jc w:val="both"/>
        <w:rPr>
          <w:rFonts w:ascii="Times New Roman" w:hAnsi="Times New Roman" w:cs="Times New Roman"/>
          <w:bCs/>
          <w:color w:val="000000"/>
          <w:sz w:val="28"/>
          <w:szCs w:val="28"/>
        </w:rPr>
      </w:pPr>
      <w:r w:rsidRPr="00D1058A">
        <w:rPr>
          <w:rFonts w:ascii="Times New Roman" w:hAnsi="Times New Roman" w:cs="Times New Roman"/>
          <w:bCs/>
          <w:color w:val="000000"/>
          <w:sz w:val="28"/>
          <w:szCs w:val="28"/>
        </w:rPr>
        <w:t xml:space="preserve">a). </w:t>
      </w:r>
      <w:r w:rsidR="006F7E04" w:rsidRPr="006F7E04">
        <w:rPr>
          <w:rFonts w:ascii="Times New Roman" w:hAnsi="Times New Roman" w:cs="Times New Roman"/>
          <w:bCs/>
          <w:color w:val="000000"/>
          <w:sz w:val="28"/>
          <w:szCs w:val="28"/>
        </w:rPr>
        <w:t>Bộ trưởng cho phép đi công tác nước ngoài có kết hợp việc riêng đối với cán bộ, công chức thuộc Bộ; cho phép đi nước ngoài về việc riêng đối với cán bộ, công chức là Lãnh đạo Bộ, lãnh đạo Tổng Cục Thi hành án dân sự, lãnh đạo cấp Vụ và tương đương của các đơn vị khác thuộc Bộ.</w:t>
      </w:r>
    </w:p>
    <w:p w:rsidR="00E0391A" w:rsidRPr="00D1058A" w:rsidRDefault="00E0391A" w:rsidP="00E0391A">
      <w:pPr>
        <w:autoSpaceDE w:val="0"/>
        <w:autoSpaceDN w:val="0"/>
        <w:adjustRightInd w:val="0"/>
        <w:spacing w:before="120"/>
        <w:ind w:firstLine="567"/>
        <w:jc w:val="both"/>
        <w:rPr>
          <w:rFonts w:ascii="Times New Roman" w:hAnsi="Times New Roman" w:cs="Times New Roman"/>
          <w:bCs/>
          <w:color w:val="000000"/>
          <w:sz w:val="28"/>
          <w:szCs w:val="28"/>
        </w:rPr>
      </w:pPr>
      <w:r w:rsidRPr="00D1058A">
        <w:rPr>
          <w:rFonts w:ascii="Times New Roman" w:hAnsi="Times New Roman" w:cs="Times New Roman"/>
          <w:bCs/>
          <w:color w:val="000000"/>
          <w:sz w:val="28"/>
          <w:szCs w:val="28"/>
        </w:rPr>
        <w:t xml:space="preserve">b). Vụ trưởng Vụ Tổ chức cán bộ cho phép đi nước ngoài về việc riêng đối với cán bộ, công chức thuộc các đơn vị thuộc Bộ, trừ các cán bộ, công chức được quy định tại điểm a và điểm c Điều này. </w:t>
      </w:r>
    </w:p>
    <w:p w:rsidR="00E0391A" w:rsidRPr="00D1058A" w:rsidRDefault="00E0391A" w:rsidP="00E0391A">
      <w:pPr>
        <w:autoSpaceDE w:val="0"/>
        <w:autoSpaceDN w:val="0"/>
        <w:adjustRightInd w:val="0"/>
        <w:spacing w:before="120"/>
        <w:ind w:firstLine="567"/>
        <w:jc w:val="both"/>
        <w:rPr>
          <w:rFonts w:ascii="Times New Roman" w:hAnsi="Times New Roman" w:cs="Times New Roman"/>
          <w:bCs/>
          <w:color w:val="000000"/>
          <w:sz w:val="28"/>
          <w:szCs w:val="28"/>
        </w:rPr>
      </w:pPr>
      <w:r w:rsidRPr="00D1058A">
        <w:rPr>
          <w:rFonts w:ascii="Times New Roman" w:hAnsi="Times New Roman" w:cs="Times New Roman"/>
          <w:bCs/>
          <w:color w:val="000000"/>
          <w:sz w:val="28"/>
          <w:szCs w:val="28"/>
        </w:rPr>
        <w:t>c) Tổng Cục trưởng Tổng Cục Thi hành án dân sự, Cục trưởng Cục Thi hành án dân sự và Thủ trưởng các đơn vị có tài khoản riêng cho phép cán bộ, công chức từ cấp Phòng trở xuống thuộc đơn vị mình đi nước ngoài về việc riêng, đồng thời thông báo cho Vụ Tổ chức cán bộ và Vụ Hợp tác quốc tế để theo dõi chung.</w:t>
      </w:r>
    </w:p>
    <w:p w:rsidR="00805A81" w:rsidRPr="00DE6942" w:rsidRDefault="00607758" w:rsidP="00514B51">
      <w:pPr>
        <w:autoSpaceDE w:val="0"/>
        <w:autoSpaceDN w:val="0"/>
        <w:adjustRightInd w:val="0"/>
        <w:spacing w:before="120"/>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Điều 2</w:t>
      </w:r>
      <w:r w:rsidR="00FE2CB4">
        <w:rPr>
          <w:rFonts w:ascii="Times New Roman" w:hAnsi="Times New Roman" w:cs="Times New Roman"/>
          <w:b/>
          <w:bCs/>
          <w:color w:val="000000"/>
          <w:sz w:val="28"/>
          <w:szCs w:val="28"/>
        </w:rPr>
        <w:t>6</w:t>
      </w:r>
      <w:r w:rsidR="00805A81" w:rsidRPr="00DE6942">
        <w:rPr>
          <w:rFonts w:ascii="Times New Roman" w:hAnsi="Times New Roman" w:cs="Times New Roman"/>
          <w:b/>
          <w:bCs/>
          <w:color w:val="000000"/>
          <w:sz w:val="28"/>
          <w:szCs w:val="28"/>
        </w:rPr>
        <w:t xml:space="preserve">. Họp </w:t>
      </w:r>
      <w:r w:rsidR="002B5B3D" w:rsidRPr="00DE6942">
        <w:rPr>
          <w:rFonts w:ascii="Times New Roman" w:hAnsi="Times New Roman" w:cs="Times New Roman"/>
          <w:b/>
          <w:bCs/>
          <w:color w:val="000000"/>
          <w:sz w:val="28"/>
          <w:szCs w:val="28"/>
        </w:rPr>
        <w:t>Đoàn</w:t>
      </w:r>
    </w:p>
    <w:p w:rsidR="00805A81" w:rsidRPr="00DE6942" w:rsidRDefault="00A1023F"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1. Đối với các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do </w:t>
      </w:r>
      <w:r w:rsidR="002B5B3D" w:rsidRPr="00DE6942">
        <w:rPr>
          <w:rFonts w:ascii="Times New Roman" w:hAnsi="Times New Roman" w:cs="Times New Roman"/>
          <w:color w:val="000000"/>
          <w:sz w:val="28"/>
          <w:szCs w:val="28"/>
        </w:rPr>
        <w:t xml:space="preserve">Bộ trưởng </w:t>
      </w:r>
      <w:r w:rsidRPr="00DE6942">
        <w:rPr>
          <w:rFonts w:ascii="Times New Roman" w:hAnsi="Times New Roman" w:cs="Times New Roman"/>
          <w:color w:val="000000"/>
          <w:sz w:val="28"/>
          <w:szCs w:val="28"/>
        </w:rPr>
        <w:t xml:space="preserve">làm </w:t>
      </w:r>
      <w:r w:rsidR="00AC3179">
        <w:rPr>
          <w:rFonts w:ascii="Times New Roman" w:hAnsi="Times New Roman" w:cs="Times New Roman"/>
          <w:color w:val="000000"/>
          <w:sz w:val="28"/>
          <w:szCs w:val="28"/>
        </w:rPr>
        <w:t>Trưởng Đoàn</w:t>
      </w:r>
      <w:r w:rsidR="00805A81" w:rsidRPr="00DE6942">
        <w:rPr>
          <w:rFonts w:ascii="Times New Roman" w:hAnsi="Times New Roman" w:cs="Times New Roman"/>
          <w:color w:val="000000"/>
          <w:sz w:val="28"/>
          <w:szCs w:val="28"/>
        </w:rPr>
        <w:t xml:space="preserve">: trước khi </w:t>
      </w:r>
      <w:r w:rsidR="002B5B3D" w:rsidRPr="00DE6942">
        <w:rPr>
          <w:rFonts w:ascii="Times New Roman" w:hAnsi="Times New Roman" w:cs="Times New Roman"/>
          <w:color w:val="000000"/>
          <w:sz w:val="28"/>
          <w:szCs w:val="28"/>
        </w:rPr>
        <w:t>Đoàn</w:t>
      </w:r>
      <w:r w:rsidR="00805A81" w:rsidRPr="00DE6942">
        <w:rPr>
          <w:rFonts w:ascii="Times New Roman" w:hAnsi="Times New Roman" w:cs="Times New Roman"/>
          <w:color w:val="000000"/>
          <w:sz w:val="28"/>
          <w:szCs w:val="28"/>
        </w:rPr>
        <w:t xml:space="preserve"> lên đường, Vụ Hợp tác quốc tế chủ trì, phối hợp với Văn phòng Bộ </w:t>
      </w:r>
      <w:r w:rsidR="006402AF" w:rsidRPr="00DE6942">
        <w:rPr>
          <w:rFonts w:ascii="Times New Roman" w:hAnsi="Times New Roman" w:cs="Times New Roman"/>
          <w:color w:val="000000"/>
          <w:sz w:val="28"/>
          <w:szCs w:val="28"/>
        </w:rPr>
        <w:t xml:space="preserve">tổ chức họp Đoàn và </w:t>
      </w:r>
      <w:r w:rsidR="00805A81" w:rsidRPr="00DE6942">
        <w:rPr>
          <w:rFonts w:ascii="Times New Roman" w:hAnsi="Times New Roman" w:cs="Times New Roman"/>
          <w:color w:val="000000"/>
          <w:sz w:val="28"/>
          <w:szCs w:val="28"/>
        </w:rPr>
        <w:t xml:space="preserve">mời đại diện Bộ Ngoại giao tham dự cuộc họp </w:t>
      </w:r>
      <w:r w:rsidR="002B5B3D" w:rsidRPr="00DE6942">
        <w:rPr>
          <w:rFonts w:ascii="Times New Roman" w:hAnsi="Times New Roman" w:cs="Times New Roman"/>
          <w:color w:val="000000"/>
          <w:sz w:val="28"/>
          <w:szCs w:val="28"/>
        </w:rPr>
        <w:t>Đoàn</w:t>
      </w:r>
      <w:r w:rsidR="00805A81" w:rsidRPr="00DE6942">
        <w:rPr>
          <w:rFonts w:ascii="Times New Roman" w:hAnsi="Times New Roman" w:cs="Times New Roman"/>
          <w:color w:val="000000"/>
          <w:sz w:val="28"/>
          <w:szCs w:val="28"/>
        </w:rPr>
        <w:t>.</w:t>
      </w:r>
    </w:p>
    <w:p w:rsidR="00805A81" w:rsidRPr="00DE6942" w:rsidRDefault="00805A81"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Các thông tin cơ bản cần giới thiệu trong buổi họp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bao gồm: tình hình hợp tác với đối tác trong thời gian qua; các kết quả hợp tác chủ yếu về cùng chủ đề (đối với các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khảo sát); thông tin về hậu cần cho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ra</w:t>
      </w:r>
      <w:r w:rsidR="002B5B3D" w:rsidRPr="00DE6942">
        <w:rPr>
          <w:rFonts w:ascii="Times New Roman" w:hAnsi="Times New Roman" w:cs="Times New Roman"/>
          <w:color w:val="000000"/>
          <w:sz w:val="28"/>
          <w:szCs w:val="28"/>
        </w:rPr>
        <w:t xml:space="preserve"> và những vấn đề cần lưu ý</w:t>
      </w:r>
      <w:r w:rsidR="00CC3F7C">
        <w:rPr>
          <w:rFonts w:ascii="Times New Roman" w:hAnsi="Times New Roman" w:cs="Times New Roman"/>
          <w:color w:val="000000"/>
          <w:sz w:val="28"/>
          <w:szCs w:val="28"/>
        </w:rPr>
        <w:t xml:space="preserve"> khác</w:t>
      </w:r>
      <w:r w:rsidRPr="00DE6942">
        <w:rPr>
          <w:rFonts w:ascii="Times New Roman" w:hAnsi="Times New Roman" w:cs="Times New Roman"/>
          <w:color w:val="000000"/>
          <w:sz w:val="28"/>
          <w:szCs w:val="28"/>
        </w:rPr>
        <w:t>.</w:t>
      </w:r>
    </w:p>
    <w:p w:rsidR="002B5B3D" w:rsidRPr="00DE6942" w:rsidRDefault="002B5B3D"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2. Đối với các Đoàn do Thứ trưởng làm </w:t>
      </w:r>
      <w:r w:rsidR="00AC3179">
        <w:rPr>
          <w:rFonts w:ascii="Times New Roman" w:hAnsi="Times New Roman" w:cs="Times New Roman"/>
          <w:color w:val="000000"/>
          <w:sz w:val="28"/>
          <w:szCs w:val="28"/>
        </w:rPr>
        <w:t>Trưởng Đoàn</w:t>
      </w:r>
      <w:r w:rsidRPr="00DE6942">
        <w:rPr>
          <w:rFonts w:ascii="Times New Roman" w:hAnsi="Times New Roman" w:cs="Times New Roman"/>
          <w:color w:val="000000"/>
          <w:sz w:val="28"/>
          <w:szCs w:val="28"/>
        </w:rPr>
        <w:t xml:space="preserve">: Vụ Hợp tác quốc tế chủ trì, phối hợp với Văn phòng </w:t>
      </w:r>
      <w:r w:rsidRPr="004F0E53">
        <w:rPr>
          <w:rFonts w:ascii="Times New Roman" w:hAnsi="Times New Roman" w:cs="Times New Roman"/>
          <w:color w:val="000000"/>
          <w:sz w:val="28"/>
          <w:szCs w:val="28"/>
        </w:rPr>
        <w:t xml:space="preserve">Bộ </w:t>
      </w:r>
      <w:r w:rsidR="005F04D6" w:rsidRPr="004F0E53">
        <w:rPr>
          <w:rFonts w:ascii="Times New Roman" w:hAnsi="Times New Roman" w:cs="Times New Roman"/>
          <w:color w:val="000000"/>
          <w:sz w:val="28"/>
          <w:szCs w:val="28"/>
        </w:rPr>
        <w:t>tổ chức họp Đoàn</w:t>
      </w:r>
      <w:r w:rsidRPr="004F0E53">
        <w:rPr>
          <w:rFonts w:ascii="Times New Roman" w:hAnsi="Times New Roman" w:cs="Times New Roman"/>
          <w:color w:val="000000"/>
          <w:sz w:val="28"/>
          <w:szCs w:val="28"/>
        </w:rPr>
        <w:t>.</w:t>
      </w:r>
      <w:r w:rsidRPr="00DE6942">
        <w:rPr>
          <w:rFonts w:ascii="Times New Roman" w:hAnsi="Times New Roman" w:cs="Times New Roman"/>
          <w:color w:val="000000"/>
          <w:sz w:val="28"/>
          <w:szCs w:val="28"/>
        </w:rPr>
        <w:t xml:space="preserve"> Các thông tin cơ bản cần giới thiệu trong buổi họp Đoàn như quy định tại khoản 1 Điều này.</w:t>
      </w:r>
    </w:p>
    <w:p w:rsidR="00805A81" w:rsidRPr="00DE6942" w:rsidRDefault="002B5B3D"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3</w:t>
      </w:r>
      <w:r w:rsidR="00805A81" w:rsidRPr="00DE6942">
        <w:rPr>
          <w:rFonts w:ascii="Times New Roman" w:hAnsi="Times New Roman" w:cs="Times New Roman"/>
          <w:color w:val="000000"/>
          <w:sz w:val="28"/>
          <w:szCs w:val="28"/>
        </w:rPr>
        <w:t xml:space="preserve">. Đối với các </w:t>
      </w:r>
      <w:r w:rsidRPr="00DE6942">
        <w:rPr>
          <w:rFonts w:ascii="Times New Roman" w:hAnsi="Times New Roman" w:cs="Times New Roman"/>
          <w:color w:val="000000"/>
          <w:sz w:val="28"/>
          <w:szCs w:val="28"/>
        </w:rPr>
        <w:t>Đoàn</w:t>
      </w:r>
      <w:r w:rsidR="00805A81" w:rsidRPr="00DE6942">
        <w:rPr>
          <w:rFonts w:ascii="Times New Roman" w:hAnsi="Times New Roman" w:cs="Times New Roman"/>
          <w:color w:val="000000"/>
          <w:sz w:val="28"/>
          <w:szCs w:val="28"/>
        </w:rPr>
        <w:t xml:space="preserve"> do cấp Vụ trở xuống làm </w:t>
      </w:r>
      <w:r w:rsidR="00AC3179">
        <w:rPr>
          <w:rFonts w:ascii="Times New Roman" w:hAnsi="Times New Roman" w:cs="Times New Roman"/>
          <w:color w:val="000000"/>
          <w:sz w:val="28"/>
          <w:szCs w:val="28"/>
        </w:rPr>
        <w:t>Trưởng Đoàn</w:t>
      </w:r>
      <w:r w:rsidR="00805A81" w:rsidRPr="00DE6942">
        <w:rPr>
          <w:rFonts w:ascii="Times New Roman" w:hAnsi="Times New Roman" w:cs="Times New Roman"/>
          <w:color w:val="000000"/>
          <w:sz w:val="28"/>
          <w:szCs w:val="28"/>
        </w:rPr>
        <w:t xml:space="preserve">: trước khi </w:t>
      </w:r>
      <w:r w:rsidRPr="00DE6942">
        <w:rPr>
          <w:rFonts w:ascii="Times New Roman" w:hAnsi="Times New Roman" w:cs="Times New Roman"/>
          <w:color w:val="000000"/>
          <w:sz w:val="28"/>
          <w:szCs w:val="28"/>
        </w:rPr>
        <w:t>Đoàn</w:t>
      </w:r>
      <w:r w:rsidR="00805A81" w:rsidRPr="00DE6942">
        <w:rPr>
          <w:rFonts w:ascii="Times New Roman" w:hAnsi="Times New Roman" w:cs="Times New Roman"/>
          <w:color w:val="000000"/>
          <w:sz w:val="28"/>
          <w:szCs w:val="28"/>
        </w:rPr>
        <w:t xml:space="preserve"> lên đường, đơn vị chủ trì tổ chức </w:t>
      </w:r>
      <w:r w:rsidRPr="00DE6942">
        <w:rPr>
          <w:rFonts w:ascii="Times New Roman" w:hAnsi="Times New Roman" w:cs="Times New Roman"/>
          <w:color w:val="000000"/>
          <w:sz w:val="28"/>
          <w:szCs w:val="28"/>
        </w:rPr>
        <w:t>Đoàn</w:t>
      </w:r>
      <w:r w:rsidR="00805A81" w:rsidRPr="00DE6942">
        <w:rPr>
          <w:rFonts w:ascii="Times New Roman" w:hAnsi="Times New Roman" w:cs="Times New Roman"/>
          <w:color w:val="000000"/>
          <w:sz w:val="28"/>
          <w:szCs w:val="28"/>
        </w:rPr>
        <w:t xml:space="preserve"> ra có trách nhiệm phối hợp với Vụ Hợp tác quốc tế </w:t>
      </w:r>
      <w:r w:rsidR="005F04D6" w:rsidRPr="00DE6942">
        <w:rPr>
          <w:rFonts w:ascii="Times New Roman" w:hAnsi="Times New Roman" w:cs="Times New Roman"/>
          <w:color w:val="000000"/>
          <w:sz w:val="28"/>
          <w:szCs w:val="28"/>
        </w:rPr>
        <w:t xml:space="preserve">và Vụ Tổ chức cán bộ </w:t>
      </w:r>
      <w:r w:rsidR="00805A81" w:rsidRPr="00DE6942">
        <w:rPr>
          <w:rFonts w:ascii="Times New Roman" w:hAnsi="Times New Roman" w:cs="Times New Roman"/>
          <w:color w:val="000000"/>
          <w:sz w:val="28"/>
          <w:szCs w:val="28"/>
        </w:rPr>
        <w:t xml:space="preserve">tổ chức họp </w:t>
      </w:r>
      <w:r w:rsidRPr="00DE6942">
        <w:rPr>
          <w:rFonts w:ascii="Times New Roman" w:hAnsi="Times New Roman" w:cs="Times New Roman"/>
          <w:color w:val="000000"/>
          <w:sz w:val="28"/>
          <w:szCs w:val="28"/>
        </w:rPr>
        <w:t>Đoàn</w:t>
      </w:r>
      <w:r w:rsidR="00805A81" w:rsidRPr="00DE6942">
        <w:rPr>
          <w:rFonts w:ascii="Times New Roman" w:hAnsi="Times New Roman" w:cs="Times New Roman"/>
          <w:color w:val="000000"/>
          <w:sz w:val="28"/>
          <w:szCs w:val="28"/>
        </w:rPr>
        <w:t>.</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D90D4C">
        <w:rPr>
          <w:rFonts w:ascii="Times New Roman" w:hAnsi="Times New Roman" w:cs="Times New Roman"/>
          <w:b/>
          <w:bCs/>
          <w:color w:val="000000"/>
          <w:sz w:val="28"/>
          <w:szCs w:val="28"/>
        </w:rPr>
        <w:t>2</w:t>
      </w:r>
      <w:r w:rsidR="00FE2CB4">
        <w:rPr>
          <w:rFonts w:ascii="Times New Roman" w:hAnsi="Times New Roman" w:cs="Times New Roman"/>
          <w:b/>
          <w:bCs/>
          <w:color w:val="000000"/>
          <w:sz w:val="28"/>
          <w:szCs w:val="28"/>
        </w:rPr>
        <w:t>7</w:t>
      </w:r>
      <w:r w:rsidRPr="00DE6942">
        <w:rPr>
          <w:rFonts w:ascii="Times New Roman" w:hAnsi="Times New Roman" w:cs="Times New Roman"/>
          <w:b/>
          <w:bCs/>
          <w:color w:val="000000"/>
          <w:sz w:val="28"/>
          <w:szCs w:val="28"/>
        </w:rPr>
        <w:t xml:space="preserve">. Tổ chức thực hiện </w:t>
      </w:r>
      <w:r w:rsidR="002B5B3D" w:rsidRPr="00DE6942">
        <w:rPr>
          <w:rFonts w:ascii="Times New Roman" w:hAnsi="Times New Roman" w:cs="Times New Roman"/>
          <w:b/>
          <w:bCs/>
          <w:color w:val="000000"/>
          <w:sz w:val="28"/>
          <w:szCs w:val="28"/>
        </w:rPr>
        <w:t>Đoàn</w:t>
      </w:r>
      <w:r w:rsidRPr="00DE6942">
        <w:rPr>
          <w:rFonts w:ascii="Times New Roman" w:hAnsi="Times New Roman" w:cs="Times New Roman"/>
          <w:b/>
          <w:bCs/>
          <w:color w:val="000000"/>
          <w:sz w:val="28"/>
          <w:szCs w:val="28"/>
        </w:rPr>
        <w:t xml:space="preserve"> ra</w:t>
      </w:r>
    </w:p>
    <w:p w:rsidR="005665AB"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1. </w:t>
      </w:r>
      <w:r w:rsidR="00AC3179">
        <w:rPr>
          <w:rFonts w:ascii="Times New Roman" w:hAnsi="Times New Roman" w:cs="Times New Roman"/>
          <w:color w:val="000000"/>
          <w:sz w:val="28"/>
          <w:szCs w:val="28"/>
        </w:rPr>
        <w:t>Trưởng Đoàn</w:t>
      </w:r>
      <w:r w:rsidRPr="00DE6942">
        <w:rPr>
          <w:rFonts w:ascii="Times New Roman" w:hAnsi="Times New Roman" w:cs="Times New Roman"/>
          <w:color w:val="000000"/>
          <w:sz w:val="28"/>
          <w:szCs w:val="28"/>
        </w:rPr>
        <w:t xml:space="preserve"> chịu trách nhiệm về các hoạt động của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từ khi ra nước ngoài đến khi về Việt Nam, nghiêm chỉnh chấp hành các quy định của Đảng và Nhà nước về quản lý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ra</w:t>
      </w:r>
      <w:r w:rsidR="005665AB">
        <w:rPr>
          <w:rFonts w:ascii="Times New Roman" w:hAnsi="Times New Roman" w:cs="Times New Roman"/>
          <w:color w:val="000000"/>
          <w:sz w:val="28"/>
          <w:szCs w:val="28"/>
        </w:rPr>
        <w:t>.</w:t>
      </w:r>
    </w:p>
    <w:p w:rsidR="00F86640"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2. Đối với các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ra sử dụng ngân sách nhà nước, trong thời hạn </w:t>
      </w:r>
      <w:r w:rsidR="00A1023F" w:rsidRPr="00DE6942">
        <w:rPr>
          <w:rFonts w:ascii="Times New Roman" w:hAnsi="Times New Roman" w:cs="Times New Roman"/>
          <w:color w:val="000000"/>
          <w:sz w:val="28"/>
          <w:szCs w:val="28"/>
        </w:rPr>
        <w:t>chậm nhất là 0</w:t>
      </w:r>
      <w:r w:rsidR="00011AB4" w:rsidRPr="00DE6942">
        <w:rPr>
          <w:rFonts w:ascii="Times New Roman" w:hAnsi="Times New Roman" w:cs="Times New Roman"/>
          <w:color w:val="000000"/>
          <w:sz w:val="28"/>
          <w:szCs w:val="28"/>
        </w:rPr>
        <w:t>3</w:t>
      </w:r>
      <w:r w:rsidR="00A1023F" w:rsidRPr="00DE6942">
        <w:rPr>
          <w:rFonts w:ascii="Times New Roman" w:hAnsi="Times New Roman" w:cs="Times New Roman"/>
          <w:color w:val="000000"/>
          <w:sz w:val="28"/>
          <w:szCs w:val="28"/>
        </w:rPr>
        <w:t xml:space="preserve"> ngày là</w:t>
      </w:r>
      <w:r w:rsidRPr="00DE6942">
        <w:rPr>
          <w:rFonts w:ascii="Times New Roman" w:hAnsi="Times New Roman" w:cs="Times New Roman"/>
          <w:color w:val="000000"/>
          <w:sz w:val="28"/>
          <w:szCs w:val="28"/>
        </w:rPr>
        <w:t xml:space="preserve">m việc trước ngày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w:t>
      </w:r>
      <w:r w:rsidR="00A76611">
        <w:rPr>
          <w:rFonts w:ascii="Times New Roman" w:hAnsi="Times New Roman" w:cs="Times New Roman"/>
          <w:color w:val="000000"/>
          <w:sz w:val="28"/>
          <w:szCs w:val="28"/>
        </w:rPr>
        <w:t>l</w:t>
      </w:r>
      <w:r w:rsidR="00A76611" w:rsidRPr="00A76611">
        <w:rPr>
          <w:rFonts w:ascii="Times New Roman" w:hAnsi="Times New Roman" w:cs="Times New Roman"/>
          <w:color w:val="000000"/>
          <w:sz w:val="28"/>
          <w:szCs w:val="28"/>
        </w:rPr>
        <w:t>ê</w:t>
      </w:r>
      <w:r w:rsidR="00A76611">
        <w:rPr>
          <w:rFonts w:ascii="Times New Roman" w:hAnsi="Times New Roman" w:cs="Times New Roman"/>
          <w:color w:val="000000"/>
          <w:sz w:val="28"/>
          <w:szCs w:val="28"/>
        </w:rPr>
        <w:t xml:space="preserve">n </w:t>
      </w:r>
      <w:r w:rsidR="00A76611" w:rsidRPr="00A76611">
        <w:rPr>
          <w:rFonts w:ascii="Times New Roman" w:hAnsi="Times New Roman" w:cs="Times New Roman"/>
          <w:color w:val="000000"/>
          <w:sz w:val="28"/>
          <w:szCs w:val="28"/>
        </w:rPr>
        <w:t>đường</w:t>
      </w:r>
      <w:r w:rsidRPr="00DE6942">
        <w:rPr>
          <w:rFonts w:ascii="Times New Roman" w:hAnsi="Times New Roman" w:cs="Times New Roman"/>
          <w:color w:val="000000"/>
          <w:sz w:val="28"/>
          <w:szCs w:val="28"/>
        </w:rPr>
        <w:t xml:space="preserve">, Văn phòng Bộ có trách nhiệm hoàn thành </w:t>
      </w:r>
      <w:r w:rsidR="00A9743C" w:rsidRPr="00DE6942">
        <w:rPr>
          <w:rFonts w:ascii="Times New Roman" w:hAnsi="Times New Roman" w:cs="Times New Roman"/>
          <w:color w:val="000000"/>
          <w:sz w:val="28"/>
          <w:szCs w:val="28"/>
        </w:rPr>
        <w:t>việc mua</w:t>
      </w:r>
      <w:r w:rsidRPr="00DE6942">
        <w:rPr>
          <w:rFonts w:ascii="Times New Roman" w:hAnsi="Times New Roman" w:cs="Times New Roman"/>
          <w:color w:val="000000"/>
          <w:sz w:val="28"/>
          <w:szCs w:val="28"/>
        </w:rPr>
        <w:t xml:space="preserve"> vé máy bay, tạm ứng kinh phí cho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w:t>
      </w:r>
    </w:p>
    <w:p w:rsidR="00A9743C" w:rsidRPr="00DE6942" w:rsidRDefault="00F8664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3. Trong trường hợp vì lý do khách quan hoặc theo yêu cầu công việc mà Đoàn không thể về nước đúng thời hạn</w:t>
      </w:r>
      <w:r w:rsidR="00947785" w:rsidRPr="00DE6942">
        <w:rPr>
          <w:rFonts w:ascii="Times New Roman" w:hAnsi="Times New Roman" w:cs="Times New Roman"/>
          <w:color w:val="000000"/>
          <w:sz w:val="28"/>
          <w:szCs w:val="28"/>
        </w:rPr>
        <w:t xml:space="preserve">, </w:t>
      </w:r>
      <w:r w:rsidR="00AC3179">
        <w:rPr>
          <w:rFonts w:ascii="Times New Roman" w:hAnsi="Times New Roman" w:cs="Times New Roman"/>
          <w:color w:val="000000"/>
          <w:sz w:val="28"/>
          <w:szCs w:val="28"/>
        </w:rPr>
        <w:t>Trưởng Đoàn</w:t>
      </w:r>
      <w:r w:rsidRPr="00DE6942">
        <w:rPr>
          <w:rFonts w:ascii="Times New Roman" w:hAnsi="Times New Roman" w:cs="Times New Roman"/>
          <w:color w:val="000000"/>
          <w:sz w:val="28"/>
          <w:szCs w:val="28"/>
        </w:rPr>
        <w:t xml:space="preserve"> hoặc cán bộ, công chức (đối với Đoàn chỉ gồm 01 người) có trách nhiệm liên lạc, báo cáo </w:t>
      </w:r>
      <w:r w:rsidR="005665AB">
        <w:rPr>
          <w:rFonts w:ascii="Times New Roman" w:hAnsi="Times New Roman" w:cs="Times New Roman"/>
          <w:color w:val="000000"/>
          <w:sz w:val="28"/>
          <w:szCs w:val="28"/>
        </w:rPr>
        <w:t>Vụ Tổ chức cán bộ</w:t>
      </w:r>
      <w:r w:rsidRPr="00DE6942">
        <w:rPr>
          <w:rFonts w:ascii="Times New Roman" w:hAnsi="Times New Roman" w:cs="Times New Roman"/>
          <w:color w:val="000000"/>
          <w:sz w:val="28"/>
          <w:szCs w:val="28"/>
        </w:rPr>
        <w:t xml:space="preserve">. </w:t>
      </w:r>
      <w:r w:rsidR="00A76611">
        <w:rPr>
          <w:rFonts w:ascii="Times New Roman" w:hAnsi="Times New Roman" w:cs="Times New Roman"/>
          <w:color w:val="000000"/>
          <w:sz w:val="28"/>
          <w:szCs w:val="28"/>
        </w:rPr>
        <w:lastRenderedPageBreak/>
        <w:t>Trong tr</w:t>
      </w:r>
      <w:r w:rsidR="00A76611" w:rsidRPr="00A76611">
        <w:rPr>
          <w:rFonts w:ascii="Times New Roman" w:hAnsi="Times New Roman" w:cs="Times New Roman"/>
          <w:color w:val="000000"/>
          <w:sz w:val="28"/>
          <w:szCs w:val="28"/>
        </w:rPr>
        <w:t>ường</w:t>
      </w:r>
      <w:r w:rsidR="00A76611">
        <w:rPr>
          <w:rFonts w:ascii="Times New Roman" w:hAnsi="Times New Roman" w:cs="Times New Roman"/>
          <w:color w:val="000000"/>
          <w:sz w:val="28"/>
          <w:szCs w:val="28"/>
        </w:rPr>
        <w:t xml:space="preserve"> h</w:t>
      </w:r>
      <w:r w:rsidR="00A76611" w:rsidRPr="00A76611">
        <w:rPr>
          <w:rFonts w:ascii="Times New Roman" w:hAnsi="Times New Roman" w:cs="Times New Roman"/>
          <w:color w:val="000000"/>
          <w:sz w:val="28"/>
          <w:szCs w:val="28"/>
        </w:rPr>
        <w:t>ợp</w:t>
      </w:r>
      <w:r w:rsidRPr="00DE6942">
        <w:rPr>
          <w:rFonts w:ascii="Times New Roman" w:hAnsi="Times New Roman" w:cs="Times New Roman"/>
          <w:color w:val="000000"/>
          <w:sz w:val="28"/>
          <w:szCs w:val="28"/>
        </w:rPr>
        <w:t xml:space="preserve"> cần thiết, Vụ Tổ chức cán bộ chủ trì, phối hợp với Vụ Hợp tác quốc tế báo cáo Lãnh đạo Bộ </w:t>
      </w:r>
      <w:r w:rsidR="00A76611">
        <w:rPr>
          <w:rFonts w:ascii="Times New Roman" w:hAnsi="Times New Roman" w:cs="Times New Roman"/>
          <w:color w:val="000000"/>
          <w:sz w:val="28"/>
          <w:szCs w:val="28"/>
        </w:rPr>
        <w:t>xem x</w:t>
      </w:r>
      <w:r w:rsidR="00A76611" w:rsidRPr="00A76611">
        <w:rPr>
          <w:rFonts w:ascii="Times New Roman" w:hAnsi="Times New Roman" w:cs="Times New Roman"/>
          <w:color w:val="000000"/>
          <w:sz w:val="28"/>
          <w:szCs w:val="28"/>
        </w:rPr>
        <w:t>ét</w:t>
      </w:r>
      <w:r w:rsidR="00A76611">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quyết định.</w:t>
      </w:r>
      <w:r w:rsidR="00C57E36" w:rsidRPr="00DE6942">
        <w:rPr>
          <w:rFonts w:ascii="Times New Roman" w:hAnsi="Times New Roman" w:cs="Times New Roman"/>
          <w:color w:val="000000"/>
          <w:sz w:val="28"/>
          <w:szCs w:val="28"/>
        </w:rPr>
        <w:t xml:space="preserve"> </w:t>
      </w:r>
    </w:p>
    <w:p w:rsidR="00C57E36" w:rsidRPr="00DE6942" w:rsidRDefault="00F8664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4</w:t>
      </w:r>
      <w:r w:rsidR="00C57E36" w:rsidRPr="00DE6942">
        <w:rPr>
          <w:rFonts w:ascii="Times New Roman" w:hAnsi="Times New Roman" w:cs="Times New Roman"/>
          <w:color w:val="000000"/>
          <w:sz w:val="28"/>
          <w:szCs w:val="28"/>
        </w:rPr>
        <w:t xml:space="preserve">. Trong thời hạn chậm nhất là </w:t>
      </w:r>
      <w:r w:rsidR="00805A81" w:rsidRPr="00DE6942">
        <w:rPr>
          <w:rFonts w:ascii="Times New Roman" w:hAnsi="Times New Roman" w:cs="Times New Roman"/>
          <w:color w:val="000000"/>
          <w:sz w:val="28"/>
          <w:szCs w:val="28"/>
        </w:rPr>
        <w:t>1</w:t>
      </w:r>
      <w:r w:rsidR="005665AB">
        <w:rPr>
          <w:rFonts w:ascii="Times New Roman" w:hAnsi="Times New Roman" w:cs="Times New Roman"/>
          <w:color w:val="000000"/>
          <w:sz w:val="28"/>
          <w:szCs w:val="28"/>
        </w:rPr>
        <w:t>0</w:t>
      </w:r>
      <w:r w:rsidR="00C57E36" w:rsidRPr="00DE6942">
        <w:rPr>
          <w:rFonts w:ascii="Times New Roman" w:hAnsi="Times New Roman" w:cs="Times New Roman"/>
          <w:color w:val="000000"/>
          <w:sz w:val="28"/>
          <w:szCs w:val="28"/>
        </w:rPr>
        <w:t xml:space="preserve"> ngày sau khi </w:t>
      </w:r>
      <w:r w:rsidR="002B5B3D" w:rsidRPr="00DE6942">
        <w:rPr>
          <w:rFonts w:ascii="Times New Roman" w:hAnsi="Times New Roman" w:cs="Times New Roman"/>
          <w:color w:val="000000"/>
          <w:sz w:val="28"/>
          <w:szCs w:val="28"/>
        </w:rPr>
        <w:t>Đoàn</w:t>
      </w:r>
      <w:r w:rsidR="00C57E36" w:rsidRPr="00DE6942">
        <w:rPr>
          <w:rFonts w:ascii="Times New Roman" w:hAnsi="Times New Roman" w:cs="Times New Roman"/>
          <w:color w:val="000000"/>
          <w:sz w:val="28"/>
          <w:szCs w:val="28"/>
        </w:rPr>
        <w:t xml:space="preserve"> về nước, theo sự phân công của </w:t>
      </w:r>
      <w:r w:rsidR="00AC3179">
        <w:rPr>
          <w:rFonts w:ascii="Times New Roman" w:hAnsi="Times New Roman" w:cs="Times New Roman"/>
          <w:color w:val="000000"/>
          <w:sz w:val="28"/>
          <w:szCs w:val="28"/>
        </w:rPr>
        <w:t>Trưởng Đoàn</w:t>
      </w:r>
      <w:r w:rsidR="00C57E36" w:rsidRPr="00DE6942">
        <w:rPr>
          <w:rFonts w:ascii="Times New Roman" w:hAnsi="Times New Roman" w:cs="Times New Roman"/>
          <w:color w:val="000000"/>
          <w:sz w:val="28"/>
          <w:szCs w:val="28"/>
        </w:rPr>
        <w:t xml:space="preserve">, thành viên trong </w:t>
      </w:r>
      <w:r w:rsidR="002B5B3D" w:rsidRPr="00DE6942">
        <w:rPr>
          <w:rFonts w:ascii="Times New Roman" w:hAnsi="Times New Roman" w:cs="Times New Roman"/>
          <w:color w:val="000000"/>
          <w:sz w:val="28"/>
          <w:szCs w:val="28"/>
        </w:rPr>
        <w:t>Đoàn</w:t>
      </w:r>
      <w:r w:rsidR="00C57E36" w:rsidRPr="00DE6942">
        <w:rPr>
          <w:rFonts w:ascii="Times New Roman" w:hAnsi="Times New Roman" w:cs="Times New Roman"/>
          <w:color w:val="000000"/>
          <w:sz w:val="28"/>
          <w:szCs w:val="28"/>
        </w:rPr>
        <w:t xml:space="preserve"> có trách nhiệm hoàn thành báo cáo </w:t>
      </w:r>
      <w:r w:rsidR="00A9743C" w:rsidRPr="00DE6942">
        <w:rPr>
          <w:rFonts w:ascii="Times New Roman" w:hAnsi="Times New Roman" w:cs="Times New Roman"/>
          <w:color w:val="000000"/>
          <w:sz w:val="28"/>
          <w:szCs w:val="28"/>
        </w:rPr>
        <w:t xml:space="preserve">kết quả chuyến đi, </w:t>
      </w:r>
      <w:r w:rsidR="00C57E36" w:rsidRPr="00DE6942">
        <w:rPr>
          <w:rFonts w:ascii="Times New Roman" w:hAnsi="Times New Roman" w:cs="Times New Roman"/>
          <w:color w:val="000000"/>
          <w:sz w:val="28"/>
          <w:szCs w:val="28"/>
        </w:rPr>
        <w:t xml:space="preserve">trình </w:t>
      </w:r>
      <w:r w:rsidR="00A9743C" w:rsidRPr="00DE6942">
        <w:rPr>
          <w:rFonts w:ascii="Times New Roman" w:hAnsi="Times New Roman" w:cs="Times New Roman"/>
          <w:color w:val="000000"/>
          <w:sz w:val="28"/>
          <w:szCs w:val="28"/>
        </w:rPr>
        <w:t>các cấp có thẩm quyền</w:t>
      </w:r>
      <w:r w:rsidR="00C57E36" w:rsidRPr="00DE6942">
        <w:rPr>
          <w:rFonts w:ascii="Times New Roman" w:hAnsi="Times New Roman" w:cs="Times New Roman"/>
          <w:color w:val="000000"/>
          <w:sz w:val="28"/>
          <w:szCs w:val="28"/>
        </w:rPr>
        <w:t>.</w:t>
      </w:r>
    </w:p>
    <w:p w:rsidR="00C57E36" w:rsidRPr="006F4014" w:rsidRDefault="00F86640" w:rsidP="006F4014">
      <w:pPr>
        <w:autoSpaceDE w:val="0"/>
        <w:autoSpaceDN w:val="0"/>
        <w:adjustRightInd w:val="0"/>
        <w:ind w:firstLine="567"/>
        <w:jc w:val="both"/>
        <w:rPr>
          <w:i/>
          <w:color w:val="000000"/>
        </w:rPr>
      </w:pPr>
      <w:r w:rsidRPr="00DE6942">
        <w:rPr>
          <w:rFonts w:ascii="Times New Roman" w:hAnsi="Times New Roman" w:cs="Times New Roman"/>
          <w:color w:val="000000"/>
          <w:sz w:val="28"/>
          <w:szCs w:val="28"/>
        </w:rPr>
        <w:t>5</w:t>
      </w:r>
      <w:r w:rsidR="00C57E36" w:rsidRPr="00DE6942">
        <w:rPr>
          <w:rFonts w:ascii="Times New Roman" w:hAnsi="Times New Roman" w:cs="Times New Roman"/>
          <w:color w:val="000000"/>
          <w:sz w:val="28"/>
          <w:szCs w:val="28"/>
        </w:rPr>
        <w:t xml:space="preserve">. </w:t>
      </w:r>
      <w:r w:rsidR="00607758">
        <w:rPr>
          <w:rFonts w:ascii="Times New Roman" w:hAnsi="Times New Roman" w:cs="Times New Roman"/>
          <w:bCs/>
          <w:i/>
          <w:color w:val="000000"/>
          <w:sz w:val="28"/>
          <w:szCs w:val="28"/>
        </w:rPr>
        <w:t xml:space="preserve">Trong thời hạn 10 ngày </w:t>
      </w:r>
      <w:r w:rsidR="006F4014" w:rsidRPr="006F4014">
        <w:rPr>
          <w:rFonts w:ascii="Times New Roman" w:hAnsi="Times New Roman" w:cs="Times New Roman"/>
          <w:bCs/>
          <w:i/>
          <w:color w:val="000000"/>
          <w:sz w:val="28"/>
          <w:szCs w:val="28"/>
        </w:rPr>
        <w:t>kể từ khi Đoàn về nước, Trưởng Đoàn có trách nhiệm chuyển những hồ sơ, tài liệu chuyên môn do</w:t>
      </w:r>
      <w:r w:rsidR="00607758">
        <w:rPr>
          <w:rFonts w:ascii="Times New Roman" w:hAnsi="Times New Roman" w:cs="Times New Roman"/>
          <w:bCs/>
          <w:i/>
          <w:color w:val="000000"/>
          <w:sz w:val="28"/>
          <w:szCs w:val="28"/>
        </w:rPr>
        <w:t xml:space="preserve"> đối tác nước ngoài tặng, biếu Bộ Tư pháp </w:t>
      </w:r>
      <w:r w:rsidR="006F4014" w:rsidRPr="006F4014">
        <w:rPr>
          <w:rFonts w:ascii="Times New Roman" w:hAnsi="Times New Roman" w:cs="Times New Roman"/>
          <w:bCs/>
          <w:i/>
          <w:color w:val="000000"/>
          <w:sz w:val="28"/>
          <w:szCs w:val="28"/>
        </w:rPr>
        <w:t>tới Thư viện Bộ và gửi về Vụ Hợp tác quốc tế để đăng tải trên cơ sở dữ liệu hợp tác quốc tế về pháp luật.</w:t>
      </w:r>
      <w:r w:rsidR="006F4014" w:rsidRPr="000F63A7">
        <w:rPr>
          <w:i/>
          <w:color w:val="000000"/>
        </w:rPr>
        <w:t xml:space="preserve"> </w:t>
      </w:r>
    </w:p>
    <w:p w:rsidR="00C57E36" w:rsidRPr="00DE6942" w:rsidRDefault="008425BF"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6</w:t>
      </w:r>
      <w:r w:rsidR="00C57E36" w:rsidRPr="00DE6942">
        <w:rPr>
          <w:rFonts w:ascii="Times New Roman" w:hAnsi="Times New Roman" w:cs="Times New Roman"/>
          <w:color w:val="000000"/>
          <w:sz w:val="28"/>
          <w:szCs w:val="28"/>
        </w:rPr>
        <w:t xml:space="preserve">. Trường hợp cần thiết, Vụ </w:t>
      </w:r>
      <w:r w:rsidR="006F3829">
        <w:rPr>
          <w:rFonts w:ascii="Times New Roman" w:hAnsi="Times New Roman" w:cs="Times New Roman"/>
          <w:color w:val="000000"/>
          <w:sz w:val="28"/>
          <w:szCs w:val="28"/>
        </w:rPr>
        <w:t>H</w:t>
      </w:r>
      <w:r w:rsidR="006F3829" w:rsidRPr="006F3829">
        <w:rPr>
          <w:rFonts w:ascii="Times New Roman" w:hAnsi="Times New Roman" w:cs="Times New Roman"/>
          <w:color w:val="000000"/>
          <w:sz w:val="28"/>
          <w:szCs w:val="28"/>
        </w:rPr>
        <w:t>ợp</w:t>
      </w:r>
      <w:r w:rsidR="006F3829">
        <w:rPr>
          <w:rFonts w:ascii="Times New Roman" w:hAnsi="Times New Roman" w:cs="Times New Roman"/>
          <w:color w:val="000000"/>
          <w:sz w:val="28"/>
          <w:szCs w:val="28"/>
        </w:rPr>
        <w:t xml:space="preserve"> t</w:t>
      </w:r>
      <w:r w:rsidR="006F3829" w:rsidRPr="006F3829">
        <w:rPr>
          <w:rFonts w:ascii="Times New Roman" w:hAnsi="Times New Roman" w:cs="Times New Roman"/>
          <w:color w:val="000000"/>
          <w:sz w:val="28"/>
          <w:szCs w:val="28"/>
        </w:rPr>
        <w:t>ác</w:t>
      </w:r>
      <w:r w:rsidR="006F3829">
        <w:rPr>
          <w:rFonts w:ascii="Times New Roman" w:hAnsi="Times New Roman" w:cs="Times New Roman"/>
          <w:color w:val="000000"/>
          <w:sz w:val="28"/>
          <w:szCs w:val="28"/>
        </w:rPr>
        <w:t xml:space="preserve"> qu</w:t>
      </w:r>
      <w:r w:rsidR="006F3829" w:rsidRPr="006F3829">
        <w:rPr>
          <w:rFonts w:ascii="Times New Roman" w:hAnsi="Times New Roman" w:cs="Times New Roman"/>
          <w:color w:val="000000"/>
          <w:sz w:val="28"/>
          <w:szCs w:val="28"/>
        </w:rPr>
        <w:t>ốc</w:t>
      </w:r>
      <w:r w:rsidR="006F3829">
        <w:rPr>
          <w:rFonts w:ascii="Times New Roman" w:hAnsi="Times New Roman" w:cs="Times New Roman"/>
          <w:color w:val="000000"/>
          <w:sz w:val="28"/>
          <w:szCs w:val="28"/>
        </w:rPr>
        <w:t xml:space="preserve"> t</w:t>
      </w:r>
      <w:r w:rsidR="006F3829" w:rsidRPr="006F3829">
        <w:rPr>
          <w:rFonts w:ascii="Times New Roman" w:hAnsi="Times New Roman" w:cs="Times New Roman"/>
          <w:color w:val="000000"/>
          <w:sz w:val="28"/>
          <w:szCs w:val="28"/>
        </w:rPr>
        <w:t>ế</w:t>
      </w:r>
      <w:r w:rsidR="006F3829">
        <w:rPr>
          <w:rFonts w:ascii="Times New Roman" w:hAnsi="Times New Roman" w:cs="Times New Roman"/>
          <w:color w:val="000000"/>
          <w:sz w:val="28"/>
          <w:szCs w:val="28"/>
        </w:rPr>
        <w:t xml:space="preserve"> ch</w:t>
      </w:r>
      <w:r w:rsidR="006F3829" w:rsidRPr="006F3829">
        <w:rPr>
          <w:rFonts w:ascii="Times New Roman" w:hAnsi="Times New Roman" w:cs="Times New Roman"/>
          <w:color w:val="000000"/>
          <w:sz w:val="28"/>
          <w:szCs w:val="28"/>
        </w:rPr>
        <w:t>ủ</w:t>
      </w:r>
      <w:r w:rsidR="006F3829">
        <w:rPr>
          <w:rFonts w:ascii="Times New Roman" w:hAnsi="Times New Roman" w:cs="Times New Roman"/>
          <w:color w:val="000000"/>
          <w:sz w:val="28"/>
          <w:szCs w:val="28"/>
        </w:rPr>
        <w:t xml:space="preserve"> trì, ph</w:t>
      </w:r>
      <w:r w:rsidR="006F3829" w:rsidRPr="006F3829">
        <w:rPr>
          <w:rFonts w:ascii="Times New Roman" w:hAnsi="Times New Roman" w:cs="Times New Roman"/>
          <w:color w:val="000000"/>
          <w:sz w:val="28"/>
          <w:szCs w:val="28"/>
        </w:rPr>
        <w:t>ối</w:t>
      </w:r>
      <w:r w:rsidR="006F3829">
        <w:rPr>
          <w:rFonts w:ascii="Times New Roman" w:hAnsi="Times New Roman" w:cs="Times New Roman"/>
          <w:color w:val="000000"/>
          <w:sz w:val="28"/>
          <w:szCs w:val="28"/>
        </w:rPr>
        <w:t xml:space="preserve"> h</w:t>
      </w:r>
      <w:r w:rsidR="006F3829" w:rsidRPr="006F3829">
        <w:rPr>
          <w:rFonts w:ascii="Times New Roman" w:hAnsi="Times New Roman" w:cs="Times New Roman"/>
          <w:color w:val="000000"/>
          <w:sz w:val="28"/>
          <w:szCs w:val="28"/>
        </w:rPr>
        <w:t>ợp</w:t>
      </w:r>
      <w:r w:rsidR="006F3829">
        <w:rPr>
          <w:rFonts w:ascii="Times New Roman" w:hAnsi="Times New Roman" w:cs="Times New Roman"/>
          <w:color w:val="000000"/>
          <w:sz w:val="28"/>
          <w:szCs w:val="28"/>
        </w:rPr>
        <w:t xml:space="preserve"> v</w:t>
      </w:r>
      <w:r w:rsidR="006F3829" w:rsidRPr="006F3829">
        <w:rPr>
          <w:rFonts w:ascii="Times New Roman" w:hAnsi="Times New Roman" w:cs="Times New Roman"/>
          <w:color w:val="000000"/>
          <w:sz w:val="28"/>
          <w:szCs w:val="28"/>
        </w:rPr>
        <w:t>ới</w:t>
      </w:r>
      <w:r w:rsidR="006F3829">
        <w:rPr>
          <w:rFonts w:ascii="Times New Roman" w:hAnsi="Times New Roman" w:cs="Times New Roman"/>
          <w:color w:val="000000"/>
          <w:sz w:val="28"/>
          <w:szCs w:val="28"/>
        </w:rPr>
        <w:t xml:space="preserve"> V</w:t>
      </w:r>
      <w:r w:rsidR="006F3829" w:rsidRPr="006F3829">
        <w:rPr>
          <w:rFonts w:ascii="Times New Roman" w:hAnsi="Times New Roman" w:cs="Times New Roman"/>
          <w:color w:val="000000"/>
          <w:sz w:val="28"/>
          <w:szCs w:val="28"/>
        </w:rPr>
        <w:t>ụ</w:t>
      </w:r>
      <w:r w:rsidR="006F3829">
        <w:rPr>
          <w:rFonts w:ascii="Times New Roman" w:hAnsi="Times New Roman" w:cs="Times New Roman"/>
          <w:color w:val="000000"/>
          <w:sz w:val="28"/>
          <w:szCs w:val="28"/>
        </w:rPr>
        <w:t xml:space="preserve"> </w:t>
      </w:r>
      <w:r w:rsidR="00805A81" w:rsidRPr="00DE6942">
        <w:rPr>
          <w:rFonts w:ascii="Times New Roman" w:hAnsi="Times New Roman" w:cs="Times New Roman"/>
          <w:color w:val="000000"/>
          <w:sz w:val="28"/>
          <w:szCs w:val="28"/>
        </w:rPr>
        <w:t>Tổ chức cán bộ</w:t>
      </w:r>
      <w:r w:rsidR="006F3829">
        <w:rPr>
          <w:rFonts w:ascii="Times New Roman" w:hAnsi="Times New Roman" w:cs="Times New Roman"/>
          <w:color w:val="000000"/>
          <w:sz w:val="28"/>
          <w:szCs w:val="28"/>
        </w:rPr>
        <w:t xml:space="preserve"> v</w:t>
      </w:r>
      <w:r w:rsidR="006F3829" w:rsidRPr="006F3829">
        <w:rPr>
          <w:rFonts w:ascii="Times New Roman" w:hAnsi="Times New Roman" w:cs="Times New Roman"/>
          <w:color w:val="000000"/>
          <w:sz w:val="28"/>
          <w:szCs w:val="28"/>
        </w:rPr>
        <w:t>à</w:t>
      </w:r>
      <w:r w:rsidR="00DA11DF" w:rsidRPr="00DE6942">
        <w:rPr>
          <w:rFonts w:ascii="Times New Roman" w:hAnsi="Times New Roman" w:cs="Times New Roman"/>
          <w:color w:val="000000"/>
          <w:sz w:val="28"/>
          <w:szCs w:val="28"/>
        </w:rPr>
        <w:t xml:space="preserve"> Văn phòng Bộ </w:t>
      </w:r>
      <w:r w:rsidR="00C57E36" w:rsidRPr="00DE6942">
        <w:rPr>
          <w:rFonts w:ascii="Times New Roman" w:hAnsi="Times New Roman" w:cs="Times New Roman"/>
          <w:color w:val="000000"/>
          <w:sz w:val="28"/>
          <w:szCs w:val="28"/>
        </w:rPr>
        <w:t xml:space="preserve">báo cáo </w:t>
      </w:r>
      <w:r w:rsidR="00D252B1" w:rsidRPr="00DE6942">
        <w:rPr>
          <w:rFonts w:ascii="Times New Roman" w:hAnsi="Times New Roman" w:cs="Times New Roman"/>
          <w:color w:val="000000"/>
          <w:sz w:val="28"/>
          <w:szCs w:val="28"/>
        </w:rPr>
        <w:t xml:space="preserve">Lãnh đạo </w:t>
      </w:r>
      <w:r w:rsidR="00C57E36" w:rsidRPr="00DE6942">
        <w:rPr>
          <w:rFonts w:ascii="Times New Roman" w:hAnsi="Times New Roman" w:cs="Times New Roman"/>
          <w:color w:val="000000"/>
          <w:sz w:val="28"/>
          <w:szCs w:val="28"/>
        </w:rPr>
        <w:t>Bộ cho phép tổ chức tọa đàm báo cáo kết quả</w:t>
      </w:r>
      <w:r w:rsidR="00A273AB" w:rsidRPr="00DE6942">
        <w:rPr>
          <w:rFonts w:ascii="Times New Roman" w:hAnsi="Times New Roman" w:cs="Times New Roman"/>
          <w:color w:val="000000"/>
          <w:sz w:val="28"/>
          <w:szCs w:val="28"/>
        </w:rPr>
        <w:t>,</w:t>
      </w:r>
      <w:r w:rsidR="00C57E36" w:rsidRPr="00DE6942">
        <w:rPr>
          <w:rFonts w:ascii="Times New Roman" w:hAnsi="Times New Roman" w:cs="Times New Roman"/>
          <w:color w:val="000000"/>
          <w:sz w:val="28"/>
          <w:szCs w:val="28"/>
        </w:rPr>
        <w:t xml:space="preserve"> thông tin về chuyến đi.</w:t>
      </w:r>
    </w:p>
    <w:p w:rsidR="00155CFD" w:rsidRPr="005431A4" w:rsidRDefault="00155CFD" w:rsidP="00514B51">
      <w:pPr>
        <w:autoSpaceDE w:val="0"/>
        <w:autoSpaceDN w:val="0"/>
        <w:adjustRightInd w:val="0"/>
        <w:spacing w:before="120"/>
        <w:jc w:val="center"/>
        <w:rPr>
          <w:rFonts w:ascii="Times New Roman" w:hAnsi="Times New Roman" w:cs="Times New Roman"/>
          <w:b/>
          <w:bCs/>
          <w:color w:val="000000"/>
        </w:rPr>
      </w:pPr>
      <w:r w:rsidRPr="005431A4">
        <w:rPr>
          <w:rFonts w:ascii="Times New Roman" w:hAnsi="Times New Roman" w:cs="Times New Roman"/>
          <w:b/>
          <w:bCs/>
          <w:color w:val="000000"/>
        </w:rPr>
        <w:t xml:space="preserve">MỤC II. </w:t>
      </w:r>
      <w:r w:rsidR="002B5B3D" w:rsidRPr="005431A4">
        <w:rPr>
          <w:rFonts w:ascii="Times New Roman" w:hAnsi="Times New Roman" w:cs="Times New Roman"/>
          <w:b/>
          <w:bCs/>
          <w:color w:val="000000"/>
        </w:rPr>
        <w:t>ĐOÀN</w:t>
      </w:r>
      <w:r w:rsidRPr="005431A4">
        <w:rPr>
          <w:rFonts w:ascii="Times New Roman" w:hAnsi="Times New Roman" w:cs="Times New Roman"/>
          <w:b/>
          <w:bCs/>
          <w:color w:val="000000"/>
        </w:rPr>
        <w:t xml:space="preserve"> VÀO</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6F4014">
        <w:rPr>
          <w:rFonts w:ascii="Times New Roman" w:hAnsi="Times New Roman" w:cs="Times New Roman"/>
          <w:b/>
          <w:bCs/>
          <w:color w:val="000000"/>
          <w:sz w:val="28"/>
          <w:szCs w:val="28"/>
        </w:rPr>
        <w:t>2</w:t>
      </w:r>
      <w:r w:rsidR="00FE2CB4">
        <w:rPr>
          <w:rFonts w:ascii="Times New Roman" w:hAnsi="Times New Roman" w:cs="Times New Roman"/>
          <w:b/>
          <w:bCs/>
          <w:color w:val="000000"/>
          <w:sz w:val="28"/>
          <w:szCs w:val="28"/>
        </w:rPr>
        <w:t>8</w:t>
      </w:r>
      <w:r w:rsidRPr="00DE6942">
        <w:rPr>
          <w:rFonts w:ascii="Times New Roman" w:hAnsi="Times New Roman" w:cs="Times New Roman"/>
          <w:b/>
          <w:bCs/>
          <w:color w:val="000000"/>
          <w:sz w:val="28"/>
          <w:szCs w:val="28"/>
        </w:rPr>
        <w:t>.</w:t>
      </w:r>
      <w:r w:rsidRPr="00DE6942">
        <w:rPr>
          <w:rFonts w:ascii="Times New Roman" w:hAnsi="Times New Roman" w:cs="Times New Roman"/>
          <w:color w:val="000000"/>
          <w:sz w:val="28"/>
          <w:szCs w:val="28"/>
        </w:rPr>
        <w:t xml:space="preserve"> </w:t>
      </w:r>
      <w:r w:rsidRPr="00DE6942">
        <w:rPr>
          <w:rFonts w:ascii="Times New Roman" w:hAnsi="Times New Roman" w:cs="Times New Roman"/>
          <w:b/>
          <w:bCs/>
          <w:color w:val="000000"/>
          <w:sz w:val="28"/>
          <w:szCs w:val="28"/>
        </w:rPr>
        <w:t xml:space="preserve">Thủ tục đón </w:t>
      </w:r>
      <w:r w:rsidR="00155CFD" w:rsidRPr="00DE6942">
        <w:rPr>
          <w:rFonts w:ascii="Times New Roman" w:hAnsi="Times New Roman" w:cs="Times New Roman"/>
          <w:b/>
          <w:bCs/>
          <w:color w:val="000000"/>
          <w:sz w:val="28"/>
          <w:szCs w:val="28"/>
        </w:rPr>
        <w:t xml:space="preserve">và </w:t>
      </w:r>
      <w:r w:rsidR="005C0AD0" w:rsidRPr="005C0AD0">
        <w:rPr>
          <w:rFonts w:ascii="Times New Roman" w:hAnsi="Times New Roman" w:cs="Times New Roman"/>
          <w:b/>
          <w:bCs/>
          <w:color w:val="000000"/>
          <w:sz w:val="28"/>
          <w:szCs w:val="28"/>
        </w:rPr>
        <w:t>đư</w:t>
      </w:r>
      <w:r w:rsidR="005C0AD0">
        <w:rPr>
          <w:rFonts w:ascii="Times New Roman" w:hAnsi="Times New Roman" w:cs="Times New Roman"/>
          <w:b/>
          <w:bCs/>
          <w:color w:val="000000"/>
          <w:sz w:val="28"/>
          <w:szCs w:val="28"/>
        </w:rPr>
        <w:t>a</w:t>
      </w:r>
      <w:r w:rsidR="00155CFD" w:rsidRPr="00DE6942">
        <w:rPr>
          <w:rFonts w:ascii="Times New Roman" w:hAnsi="Times New Roman" w:cs="Times New Roman"/>
          <w:b/>
          <w:bCs/>
          <w:color w:val="000000"/>
          <w:sz w:val="28"/>
          <w:szCs w:val="28"/>
        </w:rPr>
        <w:t xml:space="preserve"> </w:t>
      </w:r>
      <w:r w:rsidR="002B5B3D" w:rsidRPr="00DE6942">
        <w:rPr>
          <w:rFonts w:ascii="Times New Roman" w:hAnsi="Times New Roman" w:cs="Times New Roman"/>
          <w:b/>
          <w:bCs/>
          <w:color w:val="000000"/>
          <w:sz w:val="28"/>
          <w:szCs w:val="28"/>
        </w:rPr>
        <w:t>Đoàn</w:t>
      </w:r>
      <w:r w:rsidRPr="00DE6942">
        <w:rPr>
          <w:rFonts w:ascii="Times New Roman" w:hAnsi="Times New Roman" w:cs="Times New Roman"/>
          <w:b/>
          <w:bCs/>
          <w:color w:val="000000"/>
          <w:sz w:val="28"/>
          <w:szCs w:val="28"/>
        </w:rPr>
        <w:t xml:space="preserve"> Bộ trưởng </w:t>
      </w:r>
      <w:r w:rsidR="00FA44F6" w:rsidRPr="00DE6942">
        <w:rPr>
          <w:rFonts w:ascii="Times New Roman" w:hAnsi="Times New Roman" w:cs="Times New Roman"/>
          <w:b/>
          <w:bCs/>
          <w:color w:val="000000"/>
          <w:sz w:val="28"/>
          <w:szCs w:val="28"/>
        </w:rPr>
        <w:t>T</w:t>
      </w:r>
      <w:r w:rsidRPr="00DE6942">
        <w:rPr>
          <w:rFonts w:ascii="Times New Roman" w:hAnsi="Times New Roman" w:cs="Times New Roman"/>
          <w:b/>
          <w:bCs/>
          <w:color w:val="000000"/>
          <w:sz w:val="28"/>
          <w:szCs w:val="28"/>
        </w:rPr>
        <w:t>ư pháp các nước hoặc cấp t</w:t>
      </w:r>
      <w:r w:rsidRPr="00DE6942">
        <w:rPr>
          <w:rFonts w:ascii="Times New Roman" w:hAnsi="Times New Roman" w:cs="Times New Roman"/>
          <w:b/>
          <w:bCs/>
          <w:color w:val="000000"/>
          <w:sz w:val="28"/>
          <w:szCs w:val="28"/>
        </w:rPr>
        <w:softHyphen/>
        <w:t>ương đương</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1. </w:t>
      </w:r>
      <w:r w:rsidR="00A273AB" w:rsidRPr="00DE6942">
        <w:rPr>
          <w:rFonts w:ascii="Times New Roman" w:hAnsi="Times New Roman" w:cs="Times New Roman"/>
          <w:color w:val="000000"/>
          <w:sz w:val="28"/>
          <w:szCs w:val="28"/>
        </w:rPr>
        <w:t>Ngay sau khi nhận được thông báo ý kiến của Thủ tướng Chính phủ cho phép đón Đoàn Bộ trưởng Tư pháp/Pháp luật các nước hoặc cấp t</w:t>
      </w:r>
      <w:r w:rsidR="00A273AB" w:rsidRPr="00DE6942">
        <w:rPr>
          <w:rFonts w:ascii="Times New Roman" w:hAnsi="Times New Roman" w:cs="Times New Roman"/>
          <w:color w:val="000000"/>
          <w:sz w:val="28"/>
          <w:szCs w:val="28"/>
        </w:rPr>
        <w:softHyphen/>
        <w:t xml:space="preserve">ương đương (sau đây gọi tắt là Bộ trưởng Tư pháp các nước), </w:t>
      </w:r>
      <w:r w:rsidRPr="00DE6942">
        <w:rPr>
          <w:rFonts w:ascii="Times New Roman" w:hAnsi="Times New Roman" w:cs="Times New Roman"/>
          <w:color w:val="000000"/>
          <w:sz w:val="28"/>
          <w:szCs w:val="28"/>
        </w:rPr>
        <w:t xml:space="preserve">Vụ Hợp tác quốc tế phối hợp với </w:t>
      </w:r>
      <w:r w:rsidR="00A273AB" w:rsidRPr="00DE6942">
        <w:rPr>
          <w:rFonts w:ascii="Times New Roman" w:hAnsi="Times New Roman" w:cs="Times New Roman"/>
          <w:color w:val="000000"/>
          <w:sz w:val="28"/>
          <w:szCs w:val="28"/>
        </w:rPr>
        <w:t xml:space="preserve">Văn phòng Bộ, </w:t>
      </w:r>
      <w:r w:rsidRPr="00DE6942">
        <w:rPr>
          <w:rFonts w:ascii="Times New Roman" w:hAnsi="Times New Roman" w:cs="Times New Roman"/>
          <w:color w:val="000000"/>
          <w:sz w:val="28"/>
          <w:szCs w:val="28"/>
        </w:rPr>
        <w:t xml:space="preserve">các đơn vị có liên quan thuộc Bộ </w:t>
      </w:r>
      <w:r w:rsidR="00A273AB" w:rsidRPr="00DE6942">
        <w:rPr>
          <w:rFonts w:ascii="Times New Roman" w:hAnsi="Times New Roman" w:cs="Times New Roman"/>
          <w:color w:val="000000"/>
          <w:sz w:val="28"/>
          <w:szCs w:val="28"/>
        </w:rPr>
        <w:t xml:space="preserve">và Bộ Ngoại giao </w:t>
      </w:r>
      <w:r w:rsidR="00930759" w:rsidRPr="00DE6942">
        <w:rPr>
          <w:rFonts w:ascii="Times New Roman" w:hAnsi="Times New Roman" w:cs="Times New Roman"/>
          <w:color w:val="000000"/>
          <w:sz w:val="28"/>
          <w:szCs w:val="28"/>
        </w:rPr>
        <w:t>xây dựng</w:t>
      </w:r>
      <w:r w:rsidRPr="00DE6942">
        <w:rPr>
          <w:rFonts w:ascii="Times New Roman" w:hAnsi="Times New Roman" w:cs="Times New Roman"/>
          <w:color w:val="000000"/>
          <w:sz w:val="28"/>
          <w:szCs w:val="28"/>
        </w:rPr>
        <w:t xml:space="preserve"> kế hoạch </w:t>
      </w:r>
      <w:r w:rsidR="00A96CAA" w:rsidRPr="00DE6942">
        <w:rPr>
          <w:rFonts w:ascii="Times New Roman" w:hAnsi="Times New Roman" w:cs="Times New Roman"/>
          <w:color w:val="000000"/>
          <w:sz w:val="28"/>
          <w:szCs w:val="28"/>
        </w:rPr>
        <w:t xml:space="preserve">chi tiết </w:t>
      </w:r>
      <w:r w:rsidRPr="00DE6942">
        <w:rPr>
          <w:rFonts w:ascii="Times New Roman" w:hAnsi="Times New Roman" w:cs="Times New Roman"/>
          <w:color w:val="000000"/>
          <w:sz w:val="28"/>
          <w:szCs w:val="28"/>
        </w:rPr>
        <w:t xml:space="preserve">đón </w:t>
      </w:r>
      <w:r w:rsidR="002B5B3D" w:rsidRPr="00DE6942">
        <w:rPr>
          <w:rFonts w:ascii="Times New Roman" w:hAnsi="Times New Roman" w:cs="Times New Roman"/>
          <w:color w:val="000000"/>
          <w:sz w:val="28"/>
          <w:szCs w:val="28"/>
        </w:rPr>
        <w:t>Đoàn</w:t>
      </w:r>
      <w:r w:rsidR="00A273AB" w:rsidRPr="00DE6942">
        <w:rPr>
          <w:rFonts w:ascii="Times New Roman" w:hAnsi="Times New Roman" w:cs="Times New Roman"/>
          <w:color w:val="000000"/>
          <w:sz w:val="28"/>
          <w:szCs w:val="28"/>
        </w:rPr>
        <w:t xml:space="preserve"> và chương trình làm việc của Đoàn</w:t>
      </w:r>
      <w:r w:rsidR="00A96CAA" w:rsidRPr="00DE6942">
        <w:rPr>
          <w:rFonts w:ascii="Times New Roman" w:hAnsi="Times New Roman" w:cs="Times New Roman"/>
          <w:color w:val="000000"/>
          <w:sz w:val="28"/>
          <w:szCs w:val="28"/>
        </w:rPr>
        <w:t>,</w:t>
      </w:r>
      <w:r w:rsidRPr="00DE6942">
        <w:rPr>
          <w:rFonts w:ascii="Times New Roman" w:hAnsi="Times New Roman" w:cs="Times New Roman"/>
          <w:color w:val="000000"/>
          <w:sz w:val="28"/>
          <w:szCs w:val="28"/>
        </w:rPr>
        <w:t xml:space="preserve"> trìn</w:t>
      </w:r>
      <w:r w:rsidR="00A96CAA" w:rsidRPr="00DE6942">
        <w:rPr>
          <w:rFonts w:ascii="Times New Roman" w:hAnsi="Times New Roman" w:cs="Times New Roman"/>
          <w:color w:val="000000"/>
          <w:sz w:val="28"/>
          <w:szCs w:val="28"/>
        </w:rPr>
        <w:t>h Bộ trưởng xem xét</w:t>
      </w:r>
      <w:r w:rsidR="00A273AB" w:rsidRPr="00DE6942">
        <w:rPr>
          <w:rFonts w:ascii="Times New Roman" w:hAnsi="Times New Roman" w:cs="Times New Roman"/>
          <w:color w:val="000000"/>
          <w:sz w:val="28"/>
          <w:szCs w:val="28"/>
        </w:rPr>
        <w:t>,</w:t>
      </w:r>
      <w:r w:rsidR="00A96CAA" w:rsidRPr="00DE6942">
        <w:rPr>
          <w:rFonts w:ascii="Times New Roman" w:hAnsi="Times New Roman" w:cs="Times New Roman"/>
          <w:color w:val="000000"/>
          <w:sz w:val="28"/>
          <w:szCs w:val="28"/>
        </w:rPr>
        <w:t xml:space="preserve"> </w:t>
      </w:r>
      <w:r w:rsidR="00671FE2" w:rsidRPr="00DE6942">
        <w:rPr>
          <w:rFonts w:ascii="Times New Roman" w:hAnsi="Times New Roman" w:cs="Times New Roman"/>
          <w:color w:val="000000"/>
          <w:sz w:val="28"/>
          <w:szCs w:val="28"/>
        </w:rPr>
        <w:t>phê duyệt</w:t>
      </w:r>
      <w:r w:rsidR="00A96CAA" w:rsidRPr="00DE6942">
        <w:rPr>
          <w:rFonts w:ascii="Times New Roman" w:hAnsi="Times New Roman" w:cs="Times New Roman"/>
          <w:color w:val="000000"/>
          <w:sz w:val="28"/>
          <w:szCs w:val="28"/>
        </w:rPr>
        <w:t>.</w:t>
      </w:r>
    </w:p>
    <w:p w:rsidR="00A96CAA" w:rsidRPr="00DE6942" w:rsidRDefault="00A96CAA"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Các đơn vị thuộc Bộ có trách nhiệm thực hiện kế hoạch chi tiết đón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đã được </w:t>
      </w:r>
      <w:r w:rsidR="00674CA3" w:rsidRPr="00DE6942">
        <w:rPr>
          <w:rFonts w:ascii="Times New Roman" w:hAnsi="Times New Roman" w:cs="Times New Roman"/>
          <w:color w:val="000000"/>
          <w:sz w:val="28"/>
          <w:szCs w:val="28"/>
        </w:rPr>
        <w:t xml:space="preserve">Bộ trưởng </w:t>
      </w:r>
      <w:r w:rsidRPr="00DE6942">
        <w:rPr>
          <w:rFonts w:ascii="Times New Roman" w:hAnsi="Times New Roman" w:cs="Times New Roman"/>
          <w:color w:val="000000"/>
          <w:sz w:val="28"/>
          <w:szCs w:val="28"/>
        </w:rPr>
        <w:t>phê duyệt.</w:t>
      </w:r>
    </w:p>
    <w:p w:rsidR="00C57E36"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2. Vụ Hợp tác quốc tế bố trí phiên dịch; t</w:t>
      </w:r>
      <w:r w:rsidR="00674CA3" w:rsidRPr="00DE6942">
        <w:rPr>
          <w:rFonts w:ascii="Times New Roman" w:hAnsi="Times New Roman" w:cs="Times New Roman"/>
          <w:color w:val="000000"/>
          <w:sz w:val="28"/>
          <w:szCs w:val="28"/>
        </w:rPr>
        <w:t>háp tùng</w:t>
      </w:r>
      <w:r w:rsidRPr="00DE6942">
        <w:rPr>
          <w:rFonts w:ascii="Times New Roman" w:hAnsi="Times New Roman" w:cs="Times New Roman"/>
          <w:color w:val="000000"/>
          <w:sz w:val="28"/>
          <w:szCs w:val="28"/>
        </w:rPr>
        <w:t xml:space="preserve">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đi thăm và làm việc với các cơ quan trung </w:t>
      </w:r>
      <w:r w:rsidRPr="00DE6942">
        <w:rPr>
          <w:rFonts w:ascii="Times New Roman" w:hAnsi="Times New Roman" w:cs="Times New Roman"/>
          <w:color w:val="000000"/>
          <w:sz w:val="28"/>
          <w:szCs w:val="28"/>
        </w:rPr>
        <w:softHyphen/>
        <w:t>ương, địa ph</w:t>
      </w:r>
      <w:r w:rsidRPr="00DE6942">
        <w:rPr>
          <w:rFonts w:ascii="Times New Roman" w:hAnsi="Times New Roman" w:cs="Times New Roman"/>
          <w:color w:val="000000"/>
          <w:sz w:val="28"/>
          <w:szCs w:val="28"/>
        </w:rPr>
        <w:softHyphen/>
        <w:t xml:space="preserve">ương theo </w:t>
      </w:r>
      <w:r w:rsidR="00A96CAA" w:rsidRPr="00DE6942">
        <w:rPr>
          <w:rFonts w:ascii="Times New Roman" w:hAnsi="Times New Roman" w:cs="Times New Roman"/>
          <w:color w:val="000000"/>
          <w:sz w:val="28"/>
          <w:szCs w:val="28"/>
        </w:rPr>
        <w:t>kế hoạch chi tiết</w:t>
      </w:r>
      <w:r w:rsidR="00671FE2" w:rsidRPr="00DE6942">
        <w:rPr>
          <w:rFonts w:ascii="Times New Roman" w:hAnsi="Times New Roman" w:cs="Times New Roman"/>
          <w:color w:val="000000"/>
          <w:sz w:val="28"/>
          <w:szCs w:val="28"/>
        </w:rPr>
        <w:t xml:space="preserve"> đã được phê duyệt</w:t>
      </w:r>
      <w:r w:rsidRPr="00DE6942">
        <w:rPr>
          <w:rFonts w:ascii="Times New Roman" w:hAnsi="Times New Roman" w:cs="Times New Roman"/>
          <w:color w:val="000000"/>
          <w:sz w:val="28"/>
          <w:szCs w:val="28"/>
        </w:rPr>
        <w:t>.</w:t>
      </w:r>
    </w:p>
    <w:p w:rsidR="00674CA3"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3. V</w:t>
      </w:r>
      <w:r w:rsidR="00014023">
        <w:rPr>
          <w:rFonts w:ascii="Times New Roman" w:hAnsi="Times New Roman" w:cs="Times New Roman"/>
          <w:color w:val="000000"/>
          <w:sz w:val="28"/>
          <w:szCs w:val="28"/>
        </w:rPr>
        <w:t>ụ Hợp tác quốc tế</w:t>
      </w:r>
      <w:r w:rsidRPr="00DE6942">
        <w:rPr>
          <w:rFonts w:ascii="Times New Roman" w:hAnsi="Times New Roman" w:cs="Times New Roman"/>
          <w:color w:val="000000"/>
          <w:sz w:val="28"/>
          <w:szCs w:val="28"/>
        </w:rPr>
        <w:t xml:space="preserve"> chủ trì, phối hợp với V</w:t>
      </w:r>
      <w:r w:rsidR="00014023">
        <w:rPr>
          <w:rFonts w:ascii="Times New Roman" w:hAnsi="Times New Roman" w:cs="Times New Roman"/>
          <w:color w:val="000000"/>
          <w:sz w:val="28"/>
          <w:szCs w:val="28"/>
        </w:rPr>
        <w:t>ăn phòng Bộ</w:t>
      </w:r>
      <w:r w:rsidRPr="00DE6942">
        <w:rPr>
          <w:rFonts w:ascii="Times New Roman" w:hAnsi="Times New Roman" w:cs="Times New Roman"/>
          <w:color w:val="000000"/>
          <w:sz w:val="28"/>
          <w:szCs w:val="28"/>
        </w:rPr>
        <w:t xml:space="preserve"> tổ chức đón, </w:t>
      </w:r>
      <w:r w:rsidR="005C0AD0" w:rsidRPr="005C0AD0">
        <w:rPr>
          <w:rFonts w:ascii="Times New Roman" w:hAnsi="Times New Roman" w:cs="Times New Roman"/>
          <w:color w:val="000000"/>
          <w:sz w:val="28"/>
          <w:szCs w:val="28"/>
        </w:rPr>
        <w:t>đư</w:t>
      </w:r>
      <w:r w:rsidR="005C0AD0">
        <w:rPr>
          <w:rFonts w:ascii="Times New Roman" w:hAnsi="Times New Roman" w:cs="Times New Roman"/>
          <w:color w:val="000000"/>
          <w:sz w:val="28"/>
          <w:szCs w:val="28"/>
        </w:rPr>
        <w:t>a</w:t>
      </w:r>
      <w:r w:rsidRPr="00DE6942">
        <w:rPr>
          <w:rFonts w:ascii="Times New Roman" w:hAnsi="Times New Roman" w:cs="Times New Roman"/>
          <w:color w:val="000000"/>
          <w:sz w:val="28"/>
          <w:szCs w:val="28"/>
        </w:rPr>
        <w:t xml:space="preserve"> Đoàn tại sân bay, khách sạn và trụ sở cơ quan Bộ; </w:t>
      </w:r>
      <w:r w:rsidR="005665AB">
        <w:rPr>
          <w:rFonts w:ascii="Times New Roman" w:hAnsi="Times New Roman" w:cs="Times New Roman"/>
          <w:color w:val="000000"/>
          <w:sz w:val="28"/>
          <w:szCs w:val="28"/>
        </w:rPr>
        <w:t>dự trù</w:t>
      </w:r>
      <w:r w:rsidRPr="00DE6942">
        <w:rPr>
          <w:rFonts w:ascii="Times New Roman" w:hAnsi="Times New Roman" w:cs="Times New Roman"/>
          <w:color w:val="000000"/>
          <w:sz w:val="28"/>
          <w:szCs w:val="28"/>
        </w:rPr>
        <w:t xml:space="preserve"> kinh phí, phương tiện và các điều kiện cần thiết khác theo quy định của pháp luật</w:t>
      </w:r>
      <w:r w:rsidR="00332713" w:rsidRPr="00DE6942">
        <w:rPr>
          <w:rFonts w:ascii="Times New Roman" w:hAnsi="Times New Roman" w:cs="Times New Roman"/>
          <w:color w:val="000000"/>
          <w:sz w:val="28"/>
          <w:szCs w:val="28"/>
        </w:rPr>
        <w:t xml:space="preserve"> </w:t>
      </w:r>
      <w:r w:rsidR="00774BC4">
        <w:rPr>
          <w:rFonts w:ascii="Times New Roman" w:hAnsi="Times New Roman" w:cs="Times New Roman"/>
          <w:color w:val="000000"/>
          <w:sz w:val="28"/>
          <w:szCs w:val="28"/>
        </w:rPr>
        <w:t xml:space="preserve">để </w:t>
      </w:r>
      <w:r w:rsidR="00332713" w:rsidRPr="00DE6942">
        <w:rPr>
          <w:rFonts w:ascii="Times New Roman" w:hAnsi="Times New Roman" w:cs="Times New Roman"/>
          <w:color w:val="000000"/>
          <w:sz w:val="28"/>
          <w:szCs w:val="28"/>
        </w:rPr>
        <w:t>phục vụ việc tiếp và làm việc với Đoàn.</w:t>
      </w:r>
      <w:r w:rsidRPr="00DE6942">
        <w:rPr>
          <w:rFonts w:ascii="Times New Roman" w:hAnsi="Times New Roman" w:cs="Times New Roman"/>
          <w:color w:val="000000"/>
          <w:sz w:val="28"/>
          <w:szCs w:val="28"/>
        </w:rPr>
        <w:t xml:space="preserve"> </w:t>
      </w:r>
    </w:p>
    <w:p w:rsidR="00C57E36"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4</w:t>
      </w:r>
      <w:r w:rsidR="00C57E36" w:rsidRPr="00DE6942">
        <w:rPr>
          <w:rFonts w:ascii="Times New Roman" w:hAnsi="Times New Roman" w:cs="Times New Roman"/>
          <w:color w:val="000000"/>
          <w:sz w:val="28"/>
          <w:szCs w:val="28"/>
        </w:rPr>
        <w:t xml:space="preserve">. Trong thời hạn chậm nhất là 10 ngày sau khi </w:t>
      </w:r>
      <w:r w:rsidR="002B5B3D" w:rsidRPr="00DE6942">
        <w:rPr>
          <w:rFonts w:ascii="Times New Roman" w:hAnsi="Times New Roman" w:cs="Times New Roman"/>
          <w:color w:val="000000"/>
          <w:sz w:val="28"/>
          <w:szCs w:val="28"/>
        </w:rPr>
        <w:t>Đoàn</w:t>
      </w:r>
      <w:r w:rsidR="00C57E36" w:rsidRPr="00DE6942">
        <w:rPr>
          <w:rFonts w:ascii="Times New Roman" w:hAnsi="Times New Roman" w:cs="Times New Roman"/>
          <w:color w:val="000000"/>
          <w:sz w:val="28"/>
          <w:szCs w:val="28"/>
        </w:rPr>
        <w:t xml:space="preserve"> rời Việt Nam, Vụ Hợp tác quốc tế chủ trì, phối hợp với các đơn vị có liên quan thuộc Bộ hoàn thành báo cáo về kết quả </w:t>
      </w:r>
      <w:r w:rsidRPr="00DE6942">
        <w:rPr>
          <w:rFonts w:ascii="Times New Roman" w:hAnsi="Times New Roman" w:cs="Times New Roman"/>
          <w:color w:val="000000"/>
          <w:sz w:val="28"/>
          <w:szCs w:val="28"/>
        </w:rPr>
        <w:t>chuyến công tác</w:t>
      </w:r>
      <w:r w:rsidR="00C57E36" w:rsidRPr="00DE6942">
        <w:rPr>
          <w:rFonts w:ascii="Times New Roman" w:hAnsi="Times New Roman" w:cs="Times New Roman"/>
          <w:color w:val="000000"/>
          <w:sz w:val="28"/>
          <w:szCs w:val="28"/>
        </w:rPr>
        <w:t xml:space="preserve"> của </w:t>
      </w:r>
      <w:r w:rsidR="002B5B3D" w:rsidRPr="00DE6942">
        <w:rPr>
          <w:rFonts w:ascii="Times New Roman" w:hAnsi="Times New Roman" w:cs="Times New Roman"/>
          <w:color w:val="000000"/>
          <w:sz w:val="28"/>
          <w:szCs w:val="28"/>
        </w:rPr>
        <w:t>Đoàn</w:t>
      </w:r>
      <w:r w:rsidR="00C57E36" w:rsidRPr="00DE6942">
        <w:rPr>
          <w:rFonts w:ascii="Times New Roman" w:hAnsi="Times New Roman" w:cs="Times New Roman"/>
          <w:color w:val="000000"/>
          <w:sz w:val="28"/>
          <w:szCs w:val="28"/>
        </w:rPr>
        <w:t xml:space="preserve"> tại Việt Nam</w:t>
      </w:r>
      <w:r w:rsidR="00A96CAA" w:rsidRPr="00DE6942">
        <w:rPr>
          <w:rFonts w:ascii="Times New Roman" w:hAnsi="Times New Roman" w:cs="Times New Roman"/>
          <w:color w:val="000000"/>
          <w:sz w:val="28"/>
          <w:szCs w:val="28"/>
        </w:rPr>
        <w:t>,</w:t>
      </w:r>
      <w:r w:rsidR="00C57E36" w:rsidRPr="00DE6942">
        <w:rPr>
          <w:rFonts w:ascii="Times New Roman" w:hAnsi="Times New Roman" w:cs="Times New Roman"/>
          <w:color w:val="000000"/>
          <w:sz w:val="28"/>
          <w:szCs w:val="28"/>
        </w:rPr>
        <w:t xml:space="preserve"> trình Bộ tr</w:t>
      </w:r>
      <w:r w:rsidR="00C57E36" w:rsidRPr="00DE6942">
        <w:rPr>
          <w:rFonts w:ascii="Times New Roman" w:hAnsi="Times New Roman" w:cs="Times New Roman"/>
          <w:color w:val="000000"/>
          <w:sz w:val="28"/>
          <w:szCs w:val="28"/>
        </w:rPr>
        <w:softHyphen/>
        <w:t>ưởng ký báo cáo Thủ tướng Chính phủ.</w:t>
      </w:r>
    </w:p>
    <w:p w:rsidR="00674CA3"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5. Trong trường hợp Bộ trưởng Tư pháp </w:t>
      </w:r>
      <w:r w:rsidR="00332713" w:rsidRPr="00DE6942">
        <w:rPr>
          <w:rFonts w:ascii="Times New Roman" w:hAnsi="Times New Roman" w:cs="Times New Roman"/>
          <w:color w:val="000000"/>
          <w:sz w:val="28"/>
          <w:szCs w:val="28"/>
        </w:rPr>
        <w:t xml:space="preserve">các nước </w:t>
      </w:r>
      <w:r w:rsidRPr="00DE6942">
        <w:rPr>
          <w:rFonts w:ascii="Times New Roman" w:hAnsi="Times New Roman" w:cs="Times New Roman"/>
          <w:color w:val="000000"/>
          <w:sz w:val="28"/>
          <w:szCs w:val="28"/>
        </w:rPr>
        <w:t xml:space="preserve">đi </w:t>
      </w:r>
      <w:r w:rsidR="005665AB">
        <w:rPr>
          <w:rFonts w:ascii="Times New Roman" w:hAnsi="Times New Roman" w:cs="Times New Roman"/>
          <w:color w:val="000000"/>
          <w:sz w:val="28"/>
          <w:szCs w:val="28"/>
        </w:rPr>
        <w:t>tháp tùng</w:t>
      </w:r>
      <w:r w:rsidRPr="00DE6942">
        <w:rPr>
          <w:rFonts w:ascii="Times New Roman" w:hAnsi="Times New Roman" w:cs="Times New Roman"/>
          <w:color w:val="000000"/>
          <w:sz w:val="28"/>
          <w:szCs w:val="28"/>
        </w:rPr>
        <w:t xml:space="preserve"> Đoàn lãnh đạo cấp cao của nước ngoài tới Việt Nam, hoặc không đi theo lời mời của Bộ trưởng Tư pháp Việt Nam</w:t>
      </w:r>
      <w:r w:rsidR="00332713" w:rsidRPr="00DE6942">
        <w:rPr>
          <w:rFonts w:ascii="Times New Roman" w:hAnsi="Times New Roman" w:cs="Times New Roman"/>
          <w:color w:val="000000"/>
          <w:sz w:val="28"/>
          <w:szCs w:val="28"/>
        </w:rPr>
        <w:t>,</w:t>
      </w:r>
      <w:r w:rsidRPr="00DE6942">
        <w:rPr>
          <w:rFonts w:ascii="Times New Roman" w:hAnsi="Times New Roman" w:cs="Times New Roman"/>
          <w:color w:val="000000"/>
          <w:sz w:val="28"/>
          <w:szCs w:val="28"/>
        </w:rPr>
        <w:t xml:space="preserve"> hoặc được cơ quan, tổ chức hữu quan đề nghị lãnh đạo Bộ Tư pháp</w:t>
      </w:r>
      <w:r w:rsidR="00332713" w:rsidRPr="00DE6942">
        <w:rPr>
          <w:rFonts w:ascii="Times New Roman" w:hAnsi="Times New Roman" w:cs="Times New Roman"/>
          <w:color w:val="000000"/>
          <w:sz w:val="28"/>
          <w:szCs w:val="28"/>
        </w:rPr>
        <w:t xml:space="preserve"> Việt Nam</w:t>
      </w:r>
      <w:r w:rsidRPr="00DE6942">
        <w:rPr>
          <w:rFonts w:ascii="Times New Roman" w:hAnsi="Times New Roman" w:cs="Times New Roman"/>
          <w:color w:val="000000"/>
          <w:sz w:val="28"/>
          <w:szCs w:val="28"/>
        </w:rPr>
        <w:t xml:space="preserve"> tiếp xã giao, sau khi nhận được đề nghị tiếp, Vụ Hợp tác quốc tế phối hợp với Văn phòng Bộ báo cáo Bộ trưởng kế hoạch tiếp đón và tổ chức thực hiện </w:t>
      </w:r>
      <w:r w:rsidR="00332713" w:rsidRPr="00DE6942">
        <w:rPr>
          <w:rFonts w:ascii="Times New Roman" w:hAnsi="Times New Roman" w:cs="Times New Roman"/>
          <w:color w:val="000000"/>
          <w:sz w:val="28"/>
          <w:szCs w:val="28"/>
        </w:rPr>
        <w:t xml:space="preserve">kế hoạch đó </w:t>
      </w:r>
      <w:r w:rsidRPr="00DE6942">
        <w:rPr>
          <w:rFonts w:ascii="Times New Roman" w:hAnsi="Times New Roman" w:cs="Times New Roman"/>
          <w:color w:val="000000"/>
          <w:sz w:val="28"/>
          <w:szCs w:val="28"/>
        </w:rPr>
        <w:t>sau khi được Bộ trưởng phê duyệt.</w:t>
      </w:r>
    </w:p>
    <w:p w:rsidR="00C57E36"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lastRenderedPageBreak/>
        <w:t>6</w:t>
      </w:r>
      <w:r w:rsidR="00C57E36" w:rsidRPr="00DE6942">
        <w:rPr>
          <w:rFonts w:ascii="Times New Roman" w:hAnsi="Times New Roman" w:cs="Times New Roman"/>
          <w:color w:val="000000"/>
          <w:sz w:val="28"/>
          <w:szCs w:val="28"/>
        </w:rPr>
        <w:t xml:space="preserve">. Vụ Hợp tác quốc tế lập hồ sơ </w:t>
      </w:r>
      <w:r w:rsidR="002B5B3D" w:rsidRPr="00DE6942">
        <w:rPr>
          <w:rFonts w:ascii="Times New Roman" w:hAnsi="Times New Roman" w:cs="Times New Roman"/>
          <w:color w:val="000000"/>
          <w:sz w:val="28"/>
          <w:szCs w:val="28"/>
        </w:rPr>
        <w:t>Đoàn</w:t>
      </w:r>
      <w:r w:rsidR="00C57E36" w:rsidRPr="00DE6942">
        <w:rPr>
          <w:rFonts w:ascii="Times New Roman" w:hAnsi="Times New Roman" w:cs="Times New Roman"/>
          <w:color w:val="000000"/>
          <w:sz w:val="28"/>
          <w:szCs w:val="28"/>
        </w:rPr>
        <w:t xml:space="preserve"> vào, thực hiện việc l</w:t>
      </w:r>
      <w:r w:rsidR="00C57E36" w:rsidRPr="00DE6942">
        <w:rPr>
          <w:rFonts w:ascii="Times New Roman" w:hAnsi="Times New Roman" w:cs="Times New Roman"/>
          <w:color w:val="000000"/>
          <w:sz w:val="28"/>
          <w:szCs w:val="28"/>
        </w:rPr>
        <w:softHyphen/>
        <w:t>ưu giữ hồ sơ theo quy định và chuyển cho thư viện của Bộ các tài liệu (nếu có) để khai thác và sử dụng chung.</w:t>
      </w:r>
    </w:p>
    <w:p w:rsidR="00C57E36" w:rsidRPr="00DE6942" w:rsidRDefault="00522A23"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356B7E">
        <w:rPr>
          <w:rFonts w:ascii="Times New Roman" w:hAnsi="Times New Roman" w:cs="Times New Roman"/>
          <w:b/>
          <w:bCs/>
          <w:color w:val="000000"/>
          <w:sz w:val="28"/>
          <w:szCs w:val="28"/>
        </w:rPr>
        <w:t>2</w:t>
      </w:r>
      <w:r w:rsidR="00FE2CB4">
        <w:rPr>
          <w:rFonts w:ascii="Times New Roman" w:hAnsi="Times New Roman" w:cs="Times New Roman"/>
          <w:b/>
          <w:bCs/>
          <w:color w:val="000000"/>
          <w:sz w:val="28"/>
          <w:szCs w:val="28"/>
        </w:rPr>
        <w:t>9</w:t>
      </w:r>
      <w:r w:rsidR="00C57E36" w:rsidRPr="00DE6942">
        <w:rPr>
          <w:rFonts w:ascii="Times New Roman" w:hAnsi="Times New Roman" w:cs="Times New Roman"/>
          <w:b/>
          <w:bCs/>
          <w:color w:val="000000"/>
          <w:sz w:val="28"/>
          <w:szCs w:val="28"/>
        </w:rPr>
        <w:t xml:space="preserve">. </w:t>
      </w:r>
      <w:r w:rsidR="00AD543A">
        <w:rPr>
          <w:rFonts w:ascii="Times New Roman" w:hAnsi="Times New Roman" w:cs="Times New Roman"/>
          <w:b/>
          <w:bCs/>
          <w:color w:val="000000"/>
          <w:sz w:val="28"/>
          <w:szCs w:val="28"/>
        </w:rPr>
        <w:t>Th</w:t>
      </w:r>
      <w:r w:rsidR="00AD543A" w:rsidRPr="00AD543A">
        <w:rPr>
          <w:rFonts w:ascii="Times New Roman" w:hAnsi="Times New Roman" w:cs="Times New Roman"/>
          <w:b/>
          <w:bCs/>
          <w:color w:val="000000"/>
          <w:sz w:val="28"/>
          <w:szCs w:val="28"/>
        </w:rPr>
        <w:t>ủ</w:t>
      </w:r>
      <w:r w:rsidR="00AD543A">
        <w:rPr>
          <w:rFonts w:ascii="Times New Roman" w:hAnsi="Times New Roman" w:cs="Times New Roman"/>
          <w:b/>
          <w:bCs/>
          <w:color w:val="000000"/>
          <w:sz w:val="28"/>
          <w:szCs w:val="28"/>
        </w:rPr>
        <w:t xml:space="preserve"> t</w:t>
      </w:r>
      <w:r w:rsidR="00AD543A" w:rsidRPr="00AD543A">
        <w:rPr>
          <w:rFonts w:ascii="Times New Roman" w:hAnsi="Times New Roman" w:cs="Times New Roman"/>
          <w:b/>
          <w:bCs/>
          <w:color w:val="000000"/>
          <w:sz w:val="28"/>
          <w:szCs w:val="28"/>
        </w:rPr>
        <w:t>ục</w:t>
      </w:r>
      <w:r w:rsidR="00C57E36" w:rsidRPr="00DE6942">
        <w:rPr>
          <w:rFonts w:ascii="Times New Roman" w:hAnsi="Times New Roman" w:cs="Times New Roman"/>
          <w:b/>
          <w:bCs/>
          <w:color w:val="000000"/>
          <w:sz w:val="28"/>
          <w:szCs w:val="28"/>
        </w:rPr>
        <w:t xml:space="preserve"> đón và </w:t>
      </w:r>
      <w:r w:rsidR="005C0AD0" w:rsidRPr="005C0AD0">
        <w:rPr>
          <w:rFonts w:ascii="Times New Roman" w:hAnsi="Times New Roman" w:cs="Times New Roman"/>
          <w:b/>
          <w:bCs/>
          <w:color w:val="000000"/>
          <w:sz w:val="28"/>
          <w:szCs w:val="28"/>
        </w:rPr>
        <w:t>đư</w:t>
      </w:r>
      <w:r w:rsidR="005C0AD0">
        <w:rPr>
          <w:rFonts w:ascii="Times New Roman" w:hAnsi="Times New Roman" w:cs="Times New Roman"/>
          <w:b/>
          <w:bCs/>
          <w:color w:val="000000"/>
          <w:sz w:val="28"/>
          <w:szCs w:val="28"/>
        </w:rPr>
        <w:t>a</w:t>
      </w:r>
      <w:r w:rsidR="00C57E36" w:rsidRPr="00DE6942">
        <w:rPr>
          <w:rFonts w:ascii="Times New Roman" w:hAnsi="Times New Roman" w:cs="Times New Roman"/>
          <w:b/>
          <w:bCs/>
          <w:color w:val="000000"/>
          <w:sz w:val="28"/>
          <w:szCs w:val="28"/>
        </w:rPr>
        <w:t xml:space="preserve"> </w:t>
      </w:r>
      <w:r w:rsidR="002B5B3D" w:rsidRPr="00DE6942">
        <w:rPr>
          <w:rFonts w:ascii="Times New Roman" w:hAnsi="Times New Roman" w:cs="Times New Roman"/>
          <w:b/>
          <w:bCs/>
          <w:color w:val="000000"/>
          <w:sz w:val="28"/>
          <w:szCs w:val="28"/>
        </w:rPr>
        <w:t>Đoàn</w:t>
      </w:r>
      <w:r w:rsidR="00C57E36" w:rsidRPr="00DE6942">
        <w:rPr>
          <w:rFonts w:ascii="Times New Roman" w:hAnsi="Times New Roman" w:cs="Times New Roman"/>
          <w:b/>
          <w:bCs/>
          <w:color w:val="000000"/>
          <w:sz w:val="28"/>
          <w:szCs w:val="28"/>
        </w:rPr>
        <w:t xml:space="preserve"> </w:t>
      </w:r>
      <w:r w:rsidR="00805A81" w:rsidRPr="00DE6942">
        <w:rPr>
          <w:rFonts w:ascii="Times New Roman" w:hAnsi="Times New Roman" w:cs="Times New Roman"/>
          <w:b/>
          <w:bCs/>
          <w:color w:val="000000"/>
          <w:sz w:val="28"/>
          <w:szCs w:val="28"/>
        </w:rPr>
        <w:t>Thứ trưởng</w:t>
      </w:r>
      <w:r w:rsidR="00C57E36" w:rsidRPr="00DE6942">
        <w:rPr>
          <w:rFonts w:ascii="Times New Roman" w:hAnsi="Times New Roman" w:cs="Times New Roman"/>
          <w:b/>
          <w:bCs/>
          <w:color w:val="000000"/>
          <w:sz w:val="28"/>
          <w:szCs w:val="28"/>
        </w:rPr>
        <w:t xml:space="preserve"> </w:t>
      </w:r>
      <w:r w:rsidR="00805A81" w:rsidRPr="00DE6942">
        <w:rPr>
          <w:rFonts w:ascii="Times New Roman" w:hAnsi="Times New Roman" w:cs="Times New Roman"/>
          <w:b/>
          <w:bCs/>
          <w:color w:val="000000"/>
          <w:sz w:val="28"/>
          <w:szCs w:val="28"/>
        </w:rPr>
        <w:t>T</w:t>
      </w:r>
      <w:r w:rsidR="00C57E36" w:rsidRPr="00DE6942">
        <w:rPr>
          <w:rFonts w:ascii="Times New Roman" w:hAnsi="Times New Roman" w:cs="Times New Roman"/>
          <w:b/>
          <w:bCs/>
          <w:color w:val="000000"/>
          <w:sz w:val="28"/>
          <w:szCs w:val="28"/>
        </w:rPr>
        <w:t>ư pháp các nước và cấp tương đương</w:t>
      </w:r>
    </w:p>
    <w:p w:rsidR="00DF7E78"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1. </w:t>
      </w:r>
      <w:r w:rsidR="00674CA3" w:rsidRPr="00DE6942">
        <w:rPr>
          <w:rFonts w:ascii="Times New Roman" w:hAnsi="Times New Roman" w:cs="Times New Roman"/>
          <w:color w:val="000000"/>
          <w:sz w:val="28"/>
          <w:szCs w:val="28"/>
        </w:rPr>
        <w:t xml:space="preserve">Ngay sau khi có sự đồng ý của Bộ trưởng về việc đón Đoàn Thứ trưởng Tư pháp/Pháp luật các nước và cấp tương đương (sau đây gọi tắt là Đoàn Thứ trưởng Tư pháp các nước), </w:t>
      </w:r>
      <w:r w:rsidR="00805A81" w:rsidRPr="00DE6942">
        <w:rPr>
          <w:rFonts w:ascii="Times New Roman" w:hAnsi="Times New Roman" w:cs="Times New Roman"/>
          <w:color w:val="000000"/>
          <w:sz w:val="28"/>
          <w:szCs w:val="28"/>
        </w:rPr>
        <w:t xml:space="preserve">Vụ Hợp tác quốc tế phối hợp với Văn phòng Bộ </w:t>
      </w:r>
      <w:r w:rsidR="00674CA3" w:rsidRPr="00DE6942">
        <w:rPr>
          <w:rFonts w:ascii="Times New Roman" w:hAnsi="Times New Roman" w:cs="Times New Roman"/>
          <w:color w:val="000000"/>
          <w:sz w:val="28"/>
          <w:szCs w:val="28"/>
        </w:rPr>
        <w:t xml:space="preserve">và các đơn vị liên quan </w:t>
      </w:r>
      <w:r w:rsidR="00805A81" w:rsidRPr="00DE6942">
        <w:rPr>
          <w:rFonts w:ascii="Times New Roman" w:hAnsi="Times New Roman" w:cs="Times New Roman"/>
          <w:color w:val="000000"/>
          <w:sz w:val="28"/>
          <w:szCs w:val="28"/>
        </w:rPr>
        <w:t xml:space="preserve">xây dựng </w:t>
      </w:r>
      <w:r w:rsidR="00674CA3" w:rsidRPr="00DE6942">
        <w:rPr>
          <w:rFonts w:ascii="Times New Roman" w:hAnsi="Times New Roman" w:cs="Times New Roman"/>
          <w:color w:val="000000"/>
          <w:sz w:val="28"/>
          <w:szCs w:val="28"/>
        </w:rPr>
        <w:t>kế hoạch chi tiết đón Đoàn và chương trình làm việc của Đoàn</w:t>
      </w:r>
      <w:r w:rsidR="00805A81" w:rsidRPr="00DE6942">
        <w:rPr>
          <w:rFonts w:ascii="Times New Roman" w:hAnsi="Times New Roman" w:cs="Times New Roman"/>
          <w:color w:val="000000"/>
          <w:sz w:val="28"/>
          <w:szCs w:val="28"/>
        </w:rPr>
        <w:t>, trì</w:t>
      </w:r>
      <w:r w:rsidR="00A96CAA" w:rsidRPr="00DE6942">
        <w:rPr>
          <w:rFonts w:ascii="Times New Roman" w:hAnsi="Times New Roman" w:cs="Times New Roman"/>
          <w:color w:val="000000"/>
          <w:sz w:val="28"/>
          <w:szCs w:val="28"/>
        </w:rPr>
        <w:t>nh</w:t>
      </w:r>
      <w:r w:rsidR="00805A81" w:rsidRPr="00DE6942">
        <w:rPr>
          <w:rFonts w:ascii="Times New Roman" w:hAnsi="Times New Roman" w:cs="Times New Roman"/>
          <w:color w:val="000000"/>
          <w:sz w:val="28"/>
          <w:szCs w:val="28"/>
        </w:rPr>
        <w:t xml:space="preserve"> Bộ trưởng xem xét, phê duyệt.</w:t>
      </w:r>
    </w:p>
    <w:p w:rsidR="00DF7E78" w:rsidRPr="00DE6942" w:rsidRDefault="00DF7E78"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Các đơn vị thuộc Bộ có trách nhiệm tuân thủ chương trình đón tiếp đã được phê duyệt.</w:t>
      </w:r>
    </w:p>
    <w:p w:rsidR="00674CA3"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2. Vụ Hợp tác quốc tế bố trí phiên dịch; tháp tùng Đoàn đi thăm và làm việc với các cơ quan trung </w:t>
      </w:r>
      <w:r w:rsidRPr="00DE6942">
        <w:rPr>
          <w:rFonts w:ascii="Times New Roman" w:hAnsi="Times New Roman" w:cs="Times New Roman"/>
          <w:color w:val="000000"/>
          <w:sz w:val="28"/>
          <w:szCs w:val="28"/>
        </w:rPr>
        <w:softHyphen/>
        <w:t>ương, địa ph</w:t>
      </w:r>
      <w:r w:rsidRPr="00DE6942">
        <w:rPr>
          <w:rFonts w:ascii="Times New Roman" w:hAnsi="Times New Roman" w:cs="Times New Roman"/>
          <w:color w:val="000000"/>
          <w:sz w:val="28"/>
          <w:szCs w:val="28"/>
        </w:rPr>
        <w:softHyphen/>
        <w:t>ương theo kế hoạch chi tiết.</w:t>
      </w:r>
    </w:p>
    <w:p w:rsidR="00674CA3"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3. V</w:t>
      </w:r>
      <w:r w:rsidR="00014023">
        <w:rPr>
          <w:rFonts w:ascii="Times New Roman" w:hAnsi="Times New Roman" w:cs="Times New Roman"/>
          <w:color w:val="000000"/>
          <w:sz w:val="28"/>
          <w:szCs w:val="28"/>
        </w:rPr>
        <w:t xml:space="preserve">ụ Hợp tác quốc tế </w:t>
      </w:r>
      <w:r w:rsidRPr="00DE6942">
        <w:rPr>
          <w:rFonts w:ascii="Times New Roman" w:hAnsi="Times New Roman" w:cs="Times New Roman"/>
          <w:color w:val="000000"/>
          <w:sz w:val="28"/>
          <w:szCs w:val="28"/>
        </w:rPr>
        <w:t>chủ trì, phối hợp với V</w:t>
      </w:r>
      <w:r w:rsidR="00014023">
        <w:rPr>
          <w:rFonts w:ascii="Times New Roman" w:hAnsi="Times New Roman" w:cs="Times New Roman"/>
          <w:color w:val="000000"/>
          <w:sz w:val="28"/>
          <w:szCs w:val="28"/>
        </w:rPr>
        <w:t>ăn phòng Bộ</w:t>
      </w:r>
      <w:r w:rsidRPr="00DE6942">
        <w:rPr>
          <w:rFonts w:ascii="Times New Roman" w:hAnsi="Times New Roman" w:cs="Times New Roman"/>
          <w:color w:val="000000"/>
          <w:sz w:val="28"/>
          <w:szCs w:val="28"/>
        </w:rPr>
        <w:t xml:space="preserve"> tổ chức đón, </w:t>
      </w:r>
      <w:r w:rsidR="005C0AD0" w:rsidRPr="005C0AD0">
        <w:rPr>
          <w:rFonts w:ascii="Times New Roman" w:hAnsi="Times New Roman" w:cs="Times New Roman"/>
          <w:color w:val="000000"/>
          <w:sz w:val="28"/>
          <w:szCs w:val="28"/>
        </w:rPr>
        <w:t>đư</w:t>
      </w:r>
      <w:r w:rsidR="005C0AD0">
        <w:rPr>
          <w:rFonts w:ascii="Times New Roman" w:hAnsi="Times New Roman" w:cs="Times New Roman"/>
          <w:color w:val="000000"/>
          <w:sz w:val="28"/>
          <w:szCs w:val="28"/>
        </w:rPr>
        <w:t>a</w:t>
      </w:r>
      <w:r w:rsidRPr="00DE6942">
        <w:rPr>
          <w:rFonts w:ascii="Times New Roman" w:hAnsi="Times New Roman" w:cs="Times New Roman"/>
          <w:color w:val="000000"/>
          <w:sz w:val="28"/>
          <w:szCs w:val="28"/>
        </w:rPr>
        <w:t xml:space="preserve"> Đoàn tại sân bay, khách sạn và trụ sở cơ quan Bộ; </w:t>
      </w:r>
      <w:r w:rsidR="005665AB">
        <w:rPr>
          <w:rFonts w:ascii="Times New Roman" w:hAnsi="Times New Roman" w:cs="Times New Roman"/>
          <w:color w:val="000000"/>
          <w:sz w:val="28"/>
          <w:szCs w:val="28"/>
        </w:rPr>
        <w:t>dự trù</w:t>
      </w:r>
      <w:r w:rsidRPr="00DE6942">
        <w:rPr>
          <w:rFonts w:ascii="Times New Roman" w:hAnsi="Times New Roman" w:cs="Times New Roman"/>
          <w:color w:val="000000"/>
          <w:sz w:val="28"/>
          <w:szCs w:val="28"/>
        </w:rPr>
        <w:t xml:space="preserve"> kinh phí, phương tiện và các điều kiện cần thiết khác theo quy định của pháp luật </w:t>
      </w:r>
      <w:r w:rsidR="00014023">
        <w:rPr>
          <w:rFonts w:ascii="Times New Roman" w:hAnsi="Times New Roman" w:cs="Times New Roman"/>
          <w:color w:val="000000"/>
          <w:sz w:val="28"/>
          <w:szCs w:val="28"/>
        </w:rPr>
        <w:t xml:space="preserve">để </w:t>
      </w:r>
      <w:r w:rsidRPr="00DE6942">
        <w:rPr>
          <w:rFonts w:ascii="Times New Roman" w:hAnsi="Times New Roman" w:cs="Times New Roman"/>
          <w:color w:val="000000"/>
          <w:sz w:val="28"/>
          <w:szCs w:val="28"/>
        </w:rPr>
        <w:t>phục vụ việc tiếp</w:t>
      </w:r>
      <w:r w:rsidR="00332713" w:rsidRPr="00DE6942">
        <w:rPr>
          <w:rFonts w:ascii="Times New Roman" w:hAnsi="Times New Roman" w:cs="Times New Roman"/>
          <w:color w:val="000000"/>
          <w:sz w:val="28"/>
          <w:szCs w:val="28"/>
        </w:rPr>
        <w:t xml:space="preserve"> và làm việc với </w:t>
      </w:r>
      <w:r w:rsidRPr="00DE6942">
        <w:rPr>
          <w:rFonts w:ascii="Times New Roman" w:hAnsi="Times New Roman" w:cs="Times New Roman"/>
          <w:color w:val="000000"/>
          <w:sz w:val="28"/>
          <w:szCs w:val="28"/>
        </w:rPr>
        <w:t xml:space="preserve">Đoàn. </w:t>
      </w:r>
    </w:p>
    <w:p w:rsidR="00674CA3"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4. Trong thời hạn chậm nhất là 10 ngày</w:t>
      </w:r>
      <w:r w:rsidR="009D0106">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sau khi Đoàn rời Việt Nam, Vụ Hợp tác quốc tế chủ trì, phối hợp với các đơn vị có liên quan thuộc Bộ hoàn thành báo cáo về kết quả chuyến công tác của Đoàn tại Việt Nam, trình Bộ</w:t>
      </w:r>
      <w:r w:rsidR="00DF7E78" w:rsidRPr="00DE6942">
        <w:rPr>
          <w:rFonts w:ascii="Times New Roman" w:hAnsi="Times New Roman" w:cs="Times New Roman"/>
          <w:color w:val="000000"/>
          <w:sz w:val="28"/>
          <w:szCs w:val="28"/>
        </w:rPr>
        <w:t xml:space="preserve"> tr</w:t>
      </w:r>
      <w:r w:rsidR="00DF7E78" w:rsidRPr="00DE6942">
        <w:rPr>
          <w:rFonts w:ascii="Times New Roman" w:hAnsi="Times New Roman" w:cs="Times New Roman"/>
          <w:color w:val="000000"/>
          <w:sz w:val="28"/>
          <w:szCs w:val="28"/>
        </w:rPr>
        <w:softHyphen/>
        <w:t>ưởng</w:t>
      </w:r>
      <w:r w:rsidRPr="00DE6942">
        <w:rPr>
          <w:rFonts w:ascii="Times New Roman" w:hAnsi="Times New Roman" w:cs="Times New Roman"/>
          <w:color w:val="000000"/>
          <w:sz w:val="28"/>
          <w:szCs w:val="28"/>
        </w:rPr>
        <w:t>.</w:t>
      </w:r>
    </w:p>
    <w:p w:rsidR="00674CA3"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5. Trong trường hợp </w:t>
      </w:r>
      <w:r w:rsidR="00DF7E78" w:rsidRPr="00DE6942">
        <w:rPr>
          <w:rFonts w:ascii="Times New Roman" w:hAnsi="Times New Roman" w:cs="Times New Roman"/>
          <w:color w:val="000000"/>
          <w:sz w:val="28"/>
          <w:szCs w:val="28"/>
        </w:rPr>
        <w:t>Thứ trưởng</w:t>
      </w:r>
      <w:r w:rsidRPr="00DE6942">
        <w:rPr>
          <w:rFonts w:ascii="Times New Roman" w:hAnsi="Times New Roman" w:cs="Times New Roman"/>
          <w:color w:val="000000"/>
          <w:sz w:val="28"/>
          <w:szCs w:val="28"/>
        </w:rPr>
        <w:t xml:space="preserve"> Tư pháp </w:t>
      </w:r>
      <w:r w:rsidR="00DF7E78" w:rsidRPr="00DE6942">
        <w:rPr>
          <w:rFonts w:ascii="Times New Roman" w:hAnsi="Times New Roman" w:cs="Times New Roman"/>
          <w:color w:val="000000"/>
          <w:sz w:val="28"/>
          <w:szCs w:val="28"/>
        </w:rPr>
        <w:t>các nước</w:t>
      </w:r>
      <w:r w:rsidRPr="00DE6942">
        <w:rPr>
          <w:rFonts w:ascii="Times New Roman" w:hAnsi="Times New Roman" w:cs="Times New Roman"/>
          <w:color w:val="000000"/>
          <w:sz w:val="28"/>
          <w:szCs w:val="28"/>
        </w:rPr>
        <w:t xml:space="preserve"> đi </w:t>
      </w:r>
      <w:r w:rsidR="005665AB">
        <w:rPr>
          <w:rFonts w:ascii="Times New Roman" w:hAnsi="Times New Roman" w:cs="Times New Roman"/>
          <w:color w:val="000000"/>
          <w:sz w:val="28"/>
          <w:szCs w:val="28"/>
        </w:rPr>
        <w:t>tháp tùng</w:t>
      </w:r>
      <w:r w:rsidRPr="00DE6942">
        <w:rPr>
          <w:rFonts w:ascii="Times New Roman" w:hAnsi="Times New Roman" w:cs="Times New Roman"/>
          <w:color w:val="000000"/>
          <w:sz w:val="28"/>
          <w:szCs w:val="28"/>
        </w:rPr>
        <w:t xml:space="preserve"> Đoàn lãnh đạo cấp cao của nước ngoài tới Việt Nam, hoặc không đi theo lời mời của Bộ Tư pháp Việt Nam</w:t>
      </w:r>
      <w:r w:rsidR="00332713" w:rsidRPr="00DE6942">
        <w:rPr>
          <w:rFonts w:ascii="Times New Roman" w:hAnsi="Times New Roman" w:cs="Times New Roman"/>
          <w:color w:val="000000"/>
          <w:sz w:val="28"/>
          <w:szCs w:val="28"/>
        </w:rPr>
        <w:t>,</w:t>
      </w:r>
      <w:r w:rsidRPr="00DE6942">
        <w:rPr>
          <w:rFonts w:ascii="Times New Roman" w:hAnsi="Times New Roman" w:cs="Times New Roman"/>
          <w:color w:val="000000"/>
          <w:sz w:val="28"/>
          <w:szCs w:val="28"/>
        </w:rPr>
        <w:t xml:space="preserve"> hoặc được cơ quan, tổ chức hữu quan đề nghị lãnh đạo Bộ Tư pháp </w:t>
      </w:r>
      <w:r w:rsidR="00332713" w:rsidRPr="00DE6942">
        <w:rPr>
          <w:rFonts w:ascii="Times New Roman" w:hAnsi="Times New Roman" w:cs="Times New Roman"/>
          <w:color w:val="000000"/>
          <w:sz w:val="28"/>
          <w:szCs w:val="28"/>
        </w:rPr>
        <w:t xml:space="preserve">Việt Nam </w:t>
      </w:r>
      <w:r w:rsidRPr="00DE6942">
        <w:rPr>
          <w:rFonts w:ascii="Times New Roman" w:hAnsi="Times New Roman" w:cs="Times New Roman"/>
          <w:color w:val="000000"/>
          <w:sz w:val="28"/>
          <w:szCs w:val="28"/>
        </w:rPr>
        <w:t xml:space="preserve">tiếp xã giao, sau khi nhận được đề nghị tiếp, Vụ Hợp tác quốc tế phối hợp với Văn phòng Bộ báo cáo Bộ trưởng kế hoạch tiếp đón và tổ chức thực hiện </w:t>
      </w:r>
      <w:r w:rsidR="00332713" w:rsidRPr="00DE6942">
        <w:rPr>
          <w:rFonts w:ascii="Times New Roman" w:hAnsi="Times New Roman" w:cs="Times New Roman"/>
          <w:color w:val="000000"/>
          <w:sz w:val="28"/>
          <w:szCs w:val="28"/>
        </w:rPr>
        <w:t xml:space="preserve">kế hoạch đó </w:t>
      </w:r>
      <w:r w:rsidRPr="00DE6942">
        <w:rPr>
          <w:rFonts w:ascii="Times New Roman" w:hAnsi="Times New Roman" w:cs="Times New Roman"/>
          <w:color w:val="000000"/>
          <w:sz w:val="28"/>
          <w:szCs w:val="28"/>
        </w:rPr>
        <w:t>sau khi được Bộ trưởng phê duyệt.</w:t>
      </w:r>
    </w:p>
    <w:p w:rsidR="00674CA3" w:rsidRPr="00DE6942" w:rsidRDefault="00674CA3"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6. Vụ Hợp tác quốc tế lập hồ sơ Đoàn vào, thực hiện việc l</w:t>
      </w:r>
      <w:r w:rsidRPr="00DE6942">
        <w:rPr>
          <w:rFonts w:ascii="Times New Roman" w:hAnsi="Times New Roman" w:cs="Times New Roman"/>
          <w:color w:val="000000"/>
          <w:sz w:val="28"/>
          <w:szCs w:val="28"/>
        </w:rPr>
        <w:softHyphen/>
        <w:t>ưu giữ hồ sơ theo quy định và chuyển cho thư viện của Bộ các tài liệu (nếu có), để khai thác và sử dụng chung.</w:t>
      </w:r>
    </w:p>
    <w:p w:rsidR="00BB4885" w:rsidRPr="00DE6942" w:rsidRDefault="00BB4885"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FE2CB4">
        <w:rPr>
          <w:rFonts w:ascii="Times New Roman" w:hAnsi="Times New Roman" w:cs="Times New Roman"/>
          <w:b/>
          <w:bCs/>
          <w:color w:val="000000"/>
          <w:sz w:val="28"/>
          <w:szCs w:val="28"/>
        </w:rPr>
        <w:t>30</w:t>
      </w:r>
      <w:r w:rsidRPr="00DE6942">
        <w:rPr>
          <w:rFonts w:ascii="Times New Roman" w:hAnsi="Times New Roman" w:cs="Times New Roman"/>
          <w:b/>
          <w:bCs/>
          <w:color w:val="000000"/>
          <w:sz w:val="28"/>
          <w:szCs w:val="28"/>
        </w:rPr>
        <w:t>.</w:t>
      </w:r>
      <w:r w:rsidRPr="00DE6942">
        <w:rPr>
          <w:rFonts w:ascii="Times New Roman" w:hAnsi="Times New Roman" w:cs="Times New Roman"/>
          <w:color w:val="000000"/>
          <w:sz w:val="28"/>
          <w:szCs w:val="28"/>
        </w:rPr>
        <w:t xml:space="preserve"> </w:t>
      </w:r>
      <w:r w:rsidRPr="00DE6942">
        <w:rPr>
          <w:rFonts w:ascii="Times New Roman" w:hAnsi="Times New Roman" w:cs="Times New Roman"/>
          <w:b/>
          <w:bCs/>
          <w:color w:val="000000"/>
          <w:sz w:val="28"/>
          <w:szCs w:val="28"/>
        </w:rPr>
        <w:t xml:space="preserve">Thủ tục đón và làm việc với các </w:t>
      </w:r>
      <w:r w:rsidR="002B5B3D" w:rsidRPr="00DE6942">
        <w:rPr>
          <w:rFonts w:ascii="Times New Roman" w:hAnsi="Times New Roman" w:cs="Times New Roman"/>
          <w:b/>
          <w:bCs/>
          <w:color w:val="000000"/>
          <w:sz w:val="28"/>
          <w:szCs w:val="28"/>
        </w:rPr>
        <w:t>Đoàn</w:t>
      </w:r>
      <w:r w:rsidRPr="00DE6942">
        <w:rPr>
          <w:rFonts w:ascii="Times New Roman" w:hAnsi="Times New Roman" w:cs="Times New Roman"/>
          <w:b/>
          <w:bCs/>
          <w:color w:val="000000"/>
          <w:sz w:val="28"/>
          <w:szCs w:val="28"/>
        </w:rPr>
        <w:t xml:space="preserve"> cấp Vụ hoặc các </w:t>
      </w:r>
      <w:r w:rsidR="002B5B3D" w:rsidRPr="00DE6942">
        <w:rPr>
          <w:rFonts w:ascii="Times New Roman" w:hAnsi="Times New Roman" w:cs="Times New Roman"/>
          <w:b/>
          <w:bCs/>
          <w:color w:val="000000"/>
          <w:sz w:val="28"/>
          <w:szCs w:val="28"/>
        </w:rPr>
        <w:t>Đoàn</w:t>
      </w:r>
      <w:r w:rsidRPr="00DE6942">
        <w:rPr>
          <w:rFonts w:ascii="Times New Roman" w:hAnsi="Times New Roman" w:cs="Times New Roman"/>
          <w:b/>
          <w:bCs/>
          <w:color w:val="000000"/>
          <w:sz w:val="28"/>
          <w:szCs w:val="28"/>
        </w:rPr>
        <w:t xml:space="preserve"> chuyên gia nước ngoài</w:t>
      </w:r>
      <w:r w:rsidR="00DF7E78" w:rsidRPr="00DE6942">
        <w:rPr>
          <w:rFonts w:ascii="Times New Roman" w:hAnsi="Times New Roman" w:cs="Times New Roman"/>
          <w:b/>
          <w:bCs/>
          <w:color w:val="000000"/>
          <w:sz w:val="28"/>
          <w:szCs w:val="28"/>
        </w:rPr>
        <w:t xml:space="preserve"> vào Việt Nam</w:t>
      </w:r>
    </w:p>
    <w:p w:rsidR="00BB4885" w:rsidRPr="00DE6942" w:rsidRDefault="00BB4885"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1</w:t>
      </w:r>
      <w:r w:rsidR="00A13AE7" w:rsidRPr="00DE6942">
        <w:rPr>
          <w:rFonts w:ascii="Times New Roman" w:hAnsi="Times New Roman" w:cs="Times New Roman"/>
          <w:color w:val="000000"/>
          <w:sz w:val="28"/>
          <w:szCs w:val="28"/>
        </w:rPr>
        <w:t>. C</w:t>
      </w:r>
      <w:r w:rsidRPr="00DE6942">
        <w:rPr>
          <w:rFonts w:ascii="Times New Roman" w:hAnsi="Times New Roman" w:cs="Times New Roman"/>
          <w:color w:val="000000"/>
          <w:sz w:val="28"/>
          <w:szCs w:val="28"/>
        </w:rPr>
        <w:t xml:space="preserve">ăn cứ vào </w:t>
      </w:r>
      <w:r w:rsidR="00FD1403" w:rsidRPr="00DE6942">
        <w:rPr>
          <w:rFonts w:ascii="Times New Roman" w:hAnsi="Times New Roman" w:cs="Times New Roman"/>
          <w:color w:val="000000"/>
          <w:sz w:val="28"/>
          <w:szCs w:val="28"/>
        </w:rPr>
        <w:t>k</w:t>
      </w:r>
      <w:r w:rsidR="00540D94" w:rsidRPr="00DE6942">
        <w:rPr>
          <w:rFonts w:ascii="Times New Roman" w:hAnsi="Times New Roman" w:cs="Times New Roman"/>
          <w:color w:val="000000"/>
          <w:sz w:val="28"/>
          <w:szCs w:val="28"/>
        </w:rPr>
        <w:t>ế hoạch hàng năm về hoạt động đối ngoại</w:t>
      </w:r>
      <w:r w:rsidRPr="00DE6942">
        <w:rPr>
          <w:rFonts w:ascii="Times New Roman" w:hAnsi="Times New Roman" w:cs="Times New Roman"/>
          <w:color w:val="000000"/>
          <w:sz w:val="28"/>
          <w:szCs w:val="28"/>
        </w:rPr>
        <w:t xml:space="preserve"> hoặc báo cáo (đối với các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không nằm trong Kế hoạch) đã được Bộ trưởng phê duyệt về việc đón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cấp Vụ hoặc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chuyên gia (sau đây gọi là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xml:space="preserve"> chuyên gia) vào Việt Nam</w:t>
      </w:r>
      <w:r w:rsidR="00A13AE7" w:rsidRPr="00DE6942">
        <w:rPr>
          <w:rFonts w:ascii="Times New Roman" w:hAnsi="Times New Roman" w:cs="Times New Roman"/>
          <w:color w:val="000000"/>
          <w:sz w:val="28"/>
          <w:szCs w:val="28"/>
        </w:rPr>
        <w:t>, đơn vị chủ trì đón tiếp phối hợp với Vụ Hợp tác quốc tế</w:t>
      </w:r>
      <w:r w:rsidRPr="00DE6942">
        <w:rPr>
          <w:rFonts w:ascii="Times New Roman" w:hAnsi="Times New Roman" w:cs="Times New Roman"/>
          <w:color w:val="000000"/>
          <w:sz w:val="28"/>
          <w:szCs w:val="28"/>
        </w:rPr>
        <w:t xml:space="preserve"> </w:t>
      </w:r>
      <w:r w:rsidR="004C3F06" w:rsidRPr="00DE6942">
        <w:rPr>
          <w:rFonts w:ascii="Times New Roman" w:hAnsi="Times New Roman" w:cs="Times New Roman"/>
          <w:color w:val="000000"/>
          <w:sz w:val="28"/>
          <w:szCs w:val="28"/>
        </w:rPr>
        <w:t xml:space="preserve">và Văn phòng Bộ xây dựng kế hoạch chi tiết đón Đoàn, trình </w:t>
      </w:r>
      <w:r w:rsidR="00D252B1" w:rsidRPr="00DE6942">
        <w:rPr>
          <w:rFonts w:ascii="Times New Roman" w:hAnsi="Times New Roman" w:cs="Times New Roman"/>
          <w:color w:val="000000"/>
          <w:sz w:val="28"/>
          <w:szCs w:val="28"/>
        </w:rPr>
        <w:t xml:space="preserve">Lãnh đạo </w:t>
      </w:r>
      <w:r w:rsidR="004C3F06" w:rsidRPr="00DE6942">
        <w:rPr>
          <w:rFonts w:ascii="Times New Roman" w:hAnsi="Times New Roman" w:cs="Times New Roman"/>
          <w:color w:val="000000"/>
          <w:sz w:val="28"/>
          <w:szCs w:val="28"/>
        </w:rPr>
        <w:t>Bộ xem xét, quyết định.</w:t>
      </w:r>
    </w:p>
    <w:p w:rsidR="004C3F06" w:rsidRPr="00DE6942" w:rsidRDefault="00BB4885"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2. Đơn vị chủ trì </w:t>
      </w:r>
      <w:r w:rsidR="004C3F06" w:rsidRPr="00DE6942">
        <w:rPr>
          <w:rFonts w:ascii="Times New Roman" w:hAnsi="Times New Roman" w:cs="Times New Roman"/>
          <w:color w:val="000000"/>
          <w:sz w:val="28"/>
          <w:szCs w:val="28"/>
        </w:rPr>
        <w:t>chịu trách nhiệm thực hiện nghiêm chỉnh kế hoạch chi tiết đón Đoàn đã được phê duyệt, xử lý hoặc báo cáo cấp có thẩm quyền xử lý các vấn đề phát sinh.</w:t>
      </w:r>
    </w:p>
    <w:p w:rsidR="004C3F06" w:rsidRPr="00DE6942" w:rsidRDefault="004C3F0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lastRenderedPageBreak/>
        <w:t xml:space="preserve">3. Văn phòng Bộ chuẩn bị </w:t>
      </w:r>
      <w:r w:rsidR="00FD1403" w:rsidRPr="00DE6942">
        <w:rPr>
          <w:rFonts w:ascii="Times New Roman" w:hAnsi="Times New Roman" w:cs="Times New Roman"/>
          <w:color w:val="000000"/>
          <w:sz w:val="28"/>
          <w:szCs w:val="28"/>
        </w:rPr>
        <w:t>phòng</w:t>
      </w:r>
      <w:r w:rsidRPr="00DE6942">
        <w:rPr>
          <w:rFonts w:ascii="Times New Roman" w:hAnsi="Times New Roman" w:cs="Times New Roman"/>
          <w:color w:val="000000"/>
          <w:sz w:val="28"/>
          <w:szCs w:val="28"/>
        </w:rPr>
        <w:t xml:space="preserve"> làm việc và các điều kiện cần thiết khác theo quy định về tiếp đón Đoàn chuyên gia nước ngoài.</w:t>
      </w:r>
    </w:p>
    <w:p w:rsidR="00BB4885" w:rsidRPr="00DE6942" w:rsidRDefault="004C3F0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4. </w:t>
      </w:r>
      <w:r w:rsidR="00BB4885" w:rsidRPr="00DE6942">
        <w:rPr>
          <w:rFonts w:ascii="Times New Roman" w:hAnsi="Times New Roman" w:cs="Times New Roman"/>
          <w:color w:val="000000"/>
          <w:sz w:val="28"/>
          <w:szCs w:val="28"/>
        </w:rPr>
        <w:t xml:space="preserve">Trong thời hạn chậm nhất là 10 ngày sau khi </w:t>
      </w:r>
      <w:r w:rsidR="002B5B3D" w:rsidRPr="00DE6942">
        <w:rPr>
          <w:rFonts w:ascii="Times New Roman" w:hAnsi="Times New Roman" w:cs="Times New Roman"/>
          <w:color w:val="000000"/>
          <w:sz w:val="28"/>
          <w:szCs w:val="28"/>
        </w:rPr>
        <w:t>Đoàn</w:t>
      </w:r>
      <w:r w:rsidR="00BB4885" w:rsidRPr="00DE6942">
        <w:rPr>
          <w:rFonts w:ascii="Times New Roman" w:hAnsi="Times New Roman" w:cs="Times New Roman"/>
          <w:color w:val="000000"/>
          <w:sz w:val="28"/>
          <w:szCs w:val="28"/>
        </w:rPr>
        <w:t xml:space="preserve"> chuyên gia rời Việt Nam, đơn vị chủ trì báo cáo Bộ trưởng bằng văn bản về kết quả đón và làm việc với </w:t>
      </w:r>
      <w:r w:rsidR="002B5B3D" w:rsidRPr="00DE6942">
        <w:rPr>
          <w:rFonts w:ascii="Times New Roman" w:hAnsi="Times New Roman" w:cs="Times New Roman"/>
          <w:color w:val="000000"/>
          <w:sz w:val="28"/>
          <w:szCs w:val="28"/>
        </w:rPr>
        <w:t>Đoàn</w:t>
      </w:r>
      <w:r w:rsidRPr="00DE6942">
        <w:rPr>
          <w:rFonts w:ascii="Times New Roman" w:hAnsi="Times New Roman" w:cs="Times New Roman"/>
          <w:color w:val="000000"/>
          <w:sz w:val="28"/>
          <w:szCs w:val="28"/>
        </w:rPr>
        <w:t>, đồng thời</w:t>
      </w:r>
      <w:r w:rsidR="00BB4885" w:rsidRPr="00DE6942">
        <w:rPr>
          <w:rFonts w:ascii="Times New Roman" w:hAnsi="Times New Roman" w:cs="Times New Roman"/>
          <w:color w:val="000000"/>
          <w:sz w:val="28"/>
          <w:szCs w:val="28"/>
        </w:rPr>
        <w:t xml:space="preserve"> sao gửi Vụ Hợp tác quốc tế để tổng hợp và theo dõi chung.</w:t>
      </w:r>
    </w:p>
    <w:p w:rsidR="004C3F06" w:rsidRDefault="004C3F0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5. Trong trường hợp cơ quan, tổ chức liên quan đề nghị Bộ đón và làm việc với Đoàn chuyên gia nước ngoài, Vụ Hợp tác quốc tế</w:t>
      </w:r>
      <w:r w:rsidR="0014545B" w:rsidRPr="00DE6942">
        <w:rPr>
          <w:rFonts w:ascii="Times New Roman" w:hAnsi="Times New Roman" w:cs="Times New Roman"/>
          <w:color w:val="000000"/>
          <w:sz w:val="28"/>
          <w:szCs w:val="28"/>
        </w:rPr>
        <w:t xml:space="preserve"> phối hợp với Văn phòng Bộ và các đơn vị liên quan báo cáo </w:t>
      </w:r>
      <w:r w:rsidR="002F11F4" w:rsidRPr="00DE6942">
        <w:rPr>
          <w:rFonts w:ascii="Times New Roman" w:hAnsi="Times New Roman" w:cs="Times New Roman"/>
          <w:color w:val="000000"/>
          <w:sz w:val="28"/>
          <w:szCs w:val="28"/>
        </w:rPr>
        <w:t xml:space="preserve">Lãnh đạo </w:t>
      </w:r>
      <w:r w:rsidR="0014545B" w:rsidRPr="00DE6942">
        <w:rPr>
          <w:rFonts w:ascii="Times New Roman" w:hAnsi="Times New Roman" w:cs="Times New Roman"/>
          <w:color w:val="000000"/>
          <w:sz w:val="28"/>
          <w:szCs w:val="28"/>
        </w:rPr>
        <w:t>Bộ xin chủ trương; tổ chức thực hiện</w:t>
      </w:r>
      <w:r w:rsidRPr="00DE6942">
        <w:rPr>
          <w:rFonts w:ascii="Times New Roman" w:hAnsi="Times New Roman" w:cs="Times New Roman"/>
          <w:color w:val="000000"/>
          <w:sz w:val="28"/>
          <w:szCs w:val="28"/>
        </w:rPr>
        <w:t xml:space="preserve"> </w:t>
      </w:r>
      <w:r w:rsidR="0014545B" w:rsidRPr="00DE6942">
        <w:rPr>
          <w:rFonts w:ascii="Times New Roman" w:hAnsi="Times New Roman" w:cs="Times New Roman"/>
          <w:color w:val="000000"/>
          <w:sz w:val="28"/>
          <w:szCs w:val="28"/>
        </w:rPr>
        <w:t xml:space="preserve">sau khi có ý kiến của </w:t>
      </w:r>
      <w:r w:rsidR="002F11F4" w:rsidRPr="00DE6942">
        <w:rPr>
          <w:rFonts w:ascii="Times New Roman" w:hAnsi="Times New Roman" w:cs="Times New Roman"/>
          <w:color w:val="000000"/>
          <w:sz w:val="28"/>
          <w:szCs w:val="28"/>
        </w:rPr>
        <w:t>Lãnh đạo Bộ</w:t>
      </w:r>
      <w:r w:rsidR="0014545B" w:rsidRPr="00DE6942">
        <w:rPr>
          <w:rFonts w:ascii="Times New Roman" w:hAnsi="Times New Roman" w:cs="Times New Roman"/>
          <w:color w:val="000000"/>
          <w:sz w:val="28"/>
          <w:szCs w:val="28"/>
        </w:rPr>
        <w:t>.</w:t>
      </w:r>
    </w:p>
    <w:p w:rsidR="006F4014" w:rsidRDefault="006F4014" w:rsidP="00514B51">
      <w:pPr>
        <w:autoSpaceDE w:val="0"/>
        <w:autoSpaceDN w:val="0"/>
        <w:adjustRightInd w:val="0"/>
        <w:spacing w:before="120"/>
        <w:jc w:val="center"/>
        <w:rPr>
          <w:rFonts w:ascii="Times New Roman" w:hAnsi="Times New Roman" w:cs="Times New Roman"/>
          <w:b/>
          <w:bCs/>
          <w:color w:val="000000"/>
          <w:sz w:val="28"/>
          <w:szCs w:val="28"/>
        </w:rPr>
      </w:pPr>
    </w:p>
    <w:p w:rsidR="00C57E36" w:rsidRPr="00DE6942" w:rsidRDefault="00C4509F"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Ch</w:t>
      </w:r>
      <w:r w:rsidRPr="00DE6942">
        <w:rPr>
          <w:rFonts w:ascii="Times New Roman" w:hAnsi="Times New Roman" w:cs="Times New Roman"/>
          <w:b/>
          <w:bCs/>
          <w:color w:val="000000"/>
          <w:sz w:val="28"/>
          <w:szCs w:val="28"/>
        </w:rPr>
        <w:softHyphen/>
        <w:t>ương VI</w:t>
      </w:r>
    </w:p>
    <w:p w:rsidR="00C57E36" w:rsidRPr="00DE6942" w:rsidRDefault="00C57E36"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CÁC HOẠT ĐỘNG ĐỐI NGOẠI KHÁC</w:t>
      </w:r>
    </w:p>
    <w:p w:rsidR="00C57E36" w:rsidRPr="00DE6942" w:rsidRDefault="00522A23"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FE2CB4">
        <w:rPr>
          <w:rFonts w:ascii="Times New Roman" w:hAnsi="Times New Roman" w:cs="Times New Roman"/>
          <w:b/>
          <w:bCs/>
          <w:color w:val="000000"/>
          <w:sz w:val="28"/>
          <w:szCs w:val="28"/>
        </w:rPr>
        <w:t>31</w:t>
      </w:r>
      <w:r w:rsidR="00C57E36" w:rsidRPr="00DE6942">
        <w:rPr>
          <w:rFonts w:ascii="Times New Roman" w:hAnsi="Times New Roman" w:cs="Times New Roman"/>
          <w:b/>
          <w:bCs/>
          <w:color w:val="000000"/>
          <w:sz w:val="28"/>
          <w:szCs w:val="28"/>
        </w:rPr>
        <w:t xml:space="preserve">. Thủ tục xin tiếp </w:t>
      </w:r>
      <w:r w:rsidR="00782FED" w:rsidRPr="00DE6942">
        <w:rPr>
          <w:rFonts w:ascii="Times New Roman" w:hAnsi="Times New Roman" w:cs="Times New Roman"/>
          <w:b/>
          <w:bCs/>
          <w:color w:val="000000"/>
          <w:sz w:val="28"/>
          <w:szCs w:val="28"/>
        </w:rPr>
        <w:t xml:space="preserve">khách quốc tế không thuộc trường hợp quy định tại </w:t>
      </w:r>
      <w:r w:rsidR="005818BA" w:rsidRPr="00DE6942">
        <w:rPr>
          <w:rFonts w:ascii="Times New Roman" w:hAnsi="Times New Roman" w:cs="Times New Roman"/>
          <w:b/>
          <w:bCs/>
          <w:color w:val="000000"/>
          <w:sz w:val="28"/>
          <w:szCs w:val="28"/>
        </w:rPr>
        <w:t xml:space="preserve">các điều từ </w:t>
      </w:r>
      <w:r w:rsidR="00782FED" w:rsidRPr="00DE6942">
        <w:rPr>
          <w:rFonts w:ascii="Times New Roman" w:hAnsi="Times New Roman" w:cs="Times New Roman"/>
          <w:b/>
          <w:bCs/>
          <w:color w:val="000000"/>
          <w:sz w:val="28"/>
          <w:szCs w:val="28"/>
        </w:rPr>
        <w:t xml:space="preserve">Điều </w:t>
      </w:r>
      <w:r w:rsidR="00E85F20">
        <w:rPr>
          <w:rFonts w:ascii="Times New Roman" w:hAnsi="Times New Roman" w:cs="Times New Roman"/>
          <w:b/>
          <w:bCs/>
          <w:color w:val="000000"/>
          <w:sz w:val="28"/>
          <w:szCs w:val="28"/>
        </w:rPr>
        <w:t>2</w:t>
      </w:r>
      <w:r w:rsidR="00FE2CB4">
        <w:rPr>
          <w:rFonts w:ascii="Times New Roman" w:hAnsi="Times New Roman" w:cs="Times New Roman"/>
          <w:b/>
          <w:bCs/>
          <w:color w:val="000000"/>
          <w:sz w:val="28"/>
          <w:szCs w:val="28"/>
        </w:rPr>
        <w:t>8</w:t>
      </w:r>
      <w:r w:rsidR="005818BA" w:rsidRPr="00DE6942">
        <w:rPr>
          <w:rFonts w:ascii="Times New Roman" w:hAnsi="Times New Roman" w:cs="Times New Roman"/>
          <w:b/>
          <w:bCs/>
          <w:color w:val="000000"/>
          <w:sz w:val="28"/>
          <w:szCs w:val="28"/>
        </w:rPr>
        <w:t xml:space="preserve"> đến Điều </w:t>
      </w:r>
      <w:r w:rsidR="00FE2CB4">
        <w:rPr>
          <w:rFonts w:ascii="Times New Roman" w:hAnsi="Times New Roman" w:cs="Times New Roman"/>
          <w:b/>
          <w:bCs/>
          <w:color w:val="000000"/>
          <w:sz w:val="28"/>
          <w:szCs w:val="28"/>
        </w:rPr>
        <w:t>30</w:t>
      </w:r>
      <w:r w:rsidR="005818BA" w:rsidRPr="00DE6942">
        <w:rPr>
          <w:rFonts w:ascii="Times New Roman" w:hAnsi="Times New Roman" w:cs="Times New Roman"/>
          <w:b/>
          <w:bCs/>
          <w:color w:val="000000"/>
          <w:sz w:val="28"/>
          <w:szCs w:val="28"/>
        </w:rPr>
        <w:t xml:space="preserve"> Quy chế này</w:t>
      </w:r>
    </w:p>
    <w:p w:rsidR="00782FED" w:rsidRPr="00DE6942" w:rsidRDefault="00782FED"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1. Việc tiếp khách quốc tế tại trụ sở cơ quan Bộ Tư pháp phải tuân thủ các quy định của pháp luật và Quy chế này.</w:t>
      </w:r>
    </w:p>
    <w:p w:rsidR="00807546" w:rsidRDefault="00782FED" w:rsidP="00514B51">
      <w:pPr>
        <w:autoSpaceDE w:val="0"/>
        <w:autoSpaceDN w:val="0"/>
        <w:adjustRightInd w:val="0"/>
        <w:spacing w:before="120"/>
        <w:ind w:firstLine="567"/>
        <w:jc w:val="both"/>
        <w:rPr>
          <w:rFonts w:ascii="Times New Roman" w:hAnsi="Times New Roman" w:cs="Times New Roman"/>
          <w:b/>
          <w:bCs/>
          <w:i/>
          <w:iCs/>
          <w:color w:val="000000"/>
          <w:sz w:val="28"/>
          <w:szCs w:val="28"/>
          <w:u w:val="single"/>
        </w:rPr>
      </w:pPr>
      <w:r w:rsidRPr="00DE6942">
        <w:rPr>
          <w:rFonts w:ascii="Times New Roman" w:hAnsi="Times New Roman" w:cs="Times New Roman"/>
          <w:color w:val="000000"/>
          <w:sz w:val="28"/>
          <w:szCs w:val="28"/>
        </w:rPr>
        <w:t xml:space="preserve">2. </w:t>
      </w:r>
      <w:r w:rsidR="00E73F64">
        <w:rPr>
          <w:rFonts w:ascii="Times New Roman" w:hAnsi="Times New Roman" w:cs="Times New Roman"/>
          <w:color w:val="000000"/>
          <w:sz w:val="28"/>
          <w:szCs w:val="28"/>
        </w:rPr>
        <w:t>Trong tr</w:t>
      </w:r>
      <w:r w:rsidR="00E73F64" w:rsidRPr="00356B7E">
        <w:rPr>
          <w:rFonts w:ascii="Times New Roman" w:hAnsi="Times New Roman" w:cs="Times New Roman"/>
          <w:color w:val="000000"/>
          <w:sz w:val="28"/>
          <w:szCs w:val="28"/>
        </w:rPr>
        <w:t>ường</w:t>
      </w:r>
      <w:r w:rsidR="00E73F64">
        <w:rPr>
          <w:rFonts w:ascii="Times New Roman" w:hAnsi="Times New Roman" w:cs="Times New Roman"/>
          <w:color w:val="000000"/>
          <w:sz w:val="28"/>
          <w:szCs w:val="28"/>
        </w:rPr>
        <w:t xml:space="preserve"> h</w:t>
      </w:r>
      <w:r w:rsidR="00E73F64" w:rsidRPr="00356B7E">
        <w:rPr>
          <w:rFonts w:ascii="Times New Roman" w:hAnsi="Times New Roman" w:cs="Times New Roman"/>
          <w:color w:val="000000"/>
          <w:sz w:val="28"/>
          <w:szCs w:val="28"/>
        </w:rPr>
        <w:t>ợp</w:t>
      </w:r>
      <w:r w:rsidR="00E73F64">
        <w:rPr>
          <w:rFonts w:ascii="Times New Roman" w:hAnsi="Times New Roman" w:cs="Times New Roman"/>
          <w:color w:val="000000"/>
          <w:sz w:val="28"/>
          <w:szCs w:val="28"/>
        </w:rPr>
        <w:t xml:space="preserve"> </w:t>
      </w:r>
      <w:r w:rsidR="00E73F64" w:rsidRPr="00DE6942">
        <w:rPr>
          <w:rFonts w:ascii="Times New Roman" w:hAnsi="Times New Roman" w:cs="Times New Roman"/>
          <w:color w:val="000000"/>
          <w:sz w:val="28"/>
          <w:szCs w:val="28"/>
        </w:rPr>
        <w:t>Bộ trưởng</w:t>
      </w:r>
      <w:r w:rsidR="00190F11">
        <w:rPr>
          <w:rFonts w:ascii="Times New Roman" w:hAnsi="Times New Roman" w:cs="Times New Roman"/>
          <w:color w:val="000000"/>
          <w:sz w:val="28"/>
          <w:szCs w:val="28"/>
        </w:rPr>
        <w:t xml:space="preserve"> </w:t>
      </w:r>
      <w:r w:rsidR="00E73F64">
        <w:rPr>
          <w:rFonts w:ascii="Times New Roman" w:hAnsi="Times New Roman" w:cs="Times New Roman"/>
          <w:color w:val="000000"/>
          <w:sz w:val="28"/>
          <w:szCs w:val="28"/>
        </w:rPr>
        <w:t>ti</w:t>
      </w:r>
      <w:r w:rsidR="00E73F64" w:rsidRPr="00356B7E">
        <w:rPr>
          <w:rFonts w:ascii="Times New Roman" w:hAnsi="Times New Roman" w:cs="Times New Roman"/>
          <w:color w:val="000000"/>
          <w:sz w:val="28"/>
          <w:szCs w:val="28"/>
        </w:rPr>
        <w:t>ếp</w:t>
      </w:r>
      <w:r w:rsidR="00E73F64">
        <w:rPr>
          <w:rFonts w:ascii="Times New Roman" w:hAnsi="Times New Roman" w:cs="Times New Roman"/>
          <w:color w:val="000000"/>
          <w:sz w:val="28"/>
          <w:szCs w:val="28"/>
        </w:rPr>
        <w:t xml:space="preserve"> khách qu</w:t>
      </w:r>
      <w:r w:rsidR="00E73F64" w:rsidRPr="00356B7E">
        <w:rPr>
          <w:rFonts w:ascii="Times New Roman" w:hAnsi="Times New Roman" w:cs="Times New Roman"/>
          <w:color w:val="000000"/>
          <w:sz w:val="28"/>
          <w:szCs w:val="28"/>
        </w:rPr>
        <w:t>ốc</w:t>
      </w:r>
      <w:r w:rsidR="00E73F64">
        <w:rPr>
          <w:rFonts w:ascii="Times New Roman" w:hAnsi="Times New Roman" w:cs="Times New Roman"/>
          <w:color w:val="000000"/>
          <w:sz w:val="28"/>
          <w:szCs w:val="28"/>
        </w:rPr>
        <w:t xml:space="preserve"> t</w:t>
      </w:r>
      <w:r w:rsidR="00E73F64" w:rsidRPr="00356B7E">
        <w:rPr>
          <w:rFonts w:ascii="Times New Roman" w:hAnsi="Times New Roman" w:cs="Times New Roman"/>
          <w:color w:val="000000"/>
          <w:sz w:val="28"/>
          <w:szCs w:val="28"/>
        </w:rPr>
        <w:t>ế</w:t>
      </w:r>
      <w:r w:rsidR="00E73F64">
        <w:rPr>
          <w:rFonts w:ascii="Times New Roman" w:hAnsi="Times New Roman" w:cs="Times New Roman"/>
          <w:color w:val="000000"/>
          <w:sz w:val="28"/>
          <w:szCs w:val="28"/>
        </w:rPr>
        <w:t xml:space="preserve"> t</w:t>
      </w:r>
      <w:r w:rsidR="00E73F64" w:rsidRPr="00356B7E">
        <w:rPr>
          <w:rFonts w:ascii="Times New Roman" w:hAnsi="Times New Roman" w:cs="Times New Roman"/>
          <w:color w:val="000000"/>
          <w:sz w:val="28"/>
          <w:szCs w:val="28"/>
        </w:rPr>
        <w:t>ại</w:t>
      </w:r>
      <w:r w:rsidR="00E73F64">
        <w:rPr>
          <w:rFonts w:ascii="Times New Roman" w:hAnsi="Times New Roman" w:cs="Times New Roman"/>
          <w:color w:val="000000"/>
          <w:sz w:val="28"/>
          <w:szCs w:val="28"/>
        </w:rPr>
        <w:t xml:space="preserve"> c</w:t>
      </w:r>
      <w:r w:rsidR="00E73F64" w:rsidRPr="00356B7E">
        <w:rPr>
          <w:rFonts w:ascii="Times New Roman" w:hAnsi="Times New Roman" w:cs="Times New Roman"/>
          <w:color w:val="000000"/>
          <w:sz w:val="28"/>
          <w:szCs w:val="28"/>
        </w:rPr>
        <w:t>ơ</w:t>
      </w:r>
      <w:r w:rsidR="00E73F64">
        <w:rPr>
          <w:rFonts w:ascii="Times New Roman" w:hAnsi="Times New Roman" w:cs="Times New Roman"/>
          <w:color w:val="000000"/>
          <w:sz w:val="28"/>
          <w:szCs w:val="28"/>
        </w:rPr>
        <w:t xml:space="preserve"> quan B</w:t>
      </w:r>
      <w:r w:rsidR="00E73F64" w:rsidRPr="00356B7E">
        <w:rPr>
          <w:rFonts w:ascii="Times New Roman" w:hAnsi="Times New Roman" w:cs="Times New Roman"/>
          <w:color w:val="000000"/>
          <w:sz w:val="28"/>
          <w:szCs w:val="28"/>
        </w:rPr>
        <w:t>ộ</w:t>
      </w:r>
      <w:r w:rsidR="00E73F64">
        <w:rPr>
          <w:rFonts w:ascii="Times New Roman" w:hAnsi="Times New Roman" w:cs="Times New Roman"/>
          <w:color w:val="000000"/>
          <w:sz w:val="28"/>
          <w:szCs w:val="28"/>
        </w:rPr>
        <w:t xml:space="preserve"> T</w:t>
      </w:r>
      <w:r w:rsidR="00E73F64" w:rsidRPr="00356B7E">
        <w:rPr>
          <w:rFonts w:ascii="Times New Roman" w:hAnsi="Times New Roman" w:cs="Times New Roman"/>
          <w:color w:val="000000"/>
          <w:sz w:val="28"/>
          <w:szCs w:val="28"/>
        </w:rPr>
        <w:t>ư</w:t>
      </w:r>
      <w:r w:rsidR="00E73F64">
        <w:rPr>
          <w:rFonts w:ascii="Times New Roman" w:hAnsi="Times New Roman" w:cs="Times New Roman"/>
          <w:color w:val="000000"/>
          <w:sz w:val="28"/>
          <w:szCs w:val="28"/>
        </w:rPr>
        <w:t xml:space="preserve"> ph</w:t>
      </w:r>
      <w:r w:rsidR="00E73F64" w:rsidRPr="00356B7E">
        <w:rPr>
          <w:rFonts w:ascii="Times New Roman" w:hAnsi="Times New Roman" w:cs="Times New Roman"/>
          <w:color w:val="000000"/>
          <w:sz w:val="28"/>
          <w:szCs w:val="28"/>
        </w:rPr>
        <w:t>áp</w:t>
      </w:r>
      <w:r w:rsidR="00E73F64">
        <w:rPr>
          <w:rFonts w:ascii="Times New Roman" w:hAnsi="Times New Roman" w:cs="Times New Roman"/>
          <w:color w:val="000000"/>
          <w:sz w:val="28"/>
          <w:szCs w:val="28"/>
        </w:rPr>
        <w:t xml:space="preserve"> </w:t>
      </w:r>
      <w:r w:rsidR="00E73F64" w:rsidRPr="00DE6942">
        <w:rPr>
          <w:rFonts w:ascii="Times New Roman" w:hAnsi="Times New Roman" w:cs="Times New Roman"/>
          <w:color w:val="000000"/>
          <w:sz w:val="28"/>
          <w:szCs w:val="28"/>
        </w:rPr>
        <w:t>theo</w:t>
      </w:r>
      <w:r w:rsidR="00E73F64">
        <w:rPr>
          <w:rFonts w:ascii="Times New Roman" w:hAnsi="Times New Roman" w:cs="Times New Roman"/>
          <w:color w:val="000000"/>
          <w:sz w:val="28"/>
          <w:szCs w:val="28"/>
        </w:rPr>
        <w:t xml:space="preserve"> đề xuất của Vụ Hợp tác quốc tế, th</w:t>
      </w:r>
      <w:r w:rsidR="00E73F64" w:rsidRPr="00356B7E">
        <w:rPr>
          <w:rFonts w:ascii="Times New Roman" w:hAnsi="Times New Roman" w:cs="Times New Roman"/>
          <w:color w:val="000000"/>
          <w:sz w:val="28"/>
          <w:szCs w:val="28"/>
        </w:rPr>
        <w:t>ì</w:t>
      </w:r>
      <w:r w:rsidR="00E73F64">
        <w:rPr>
          <w:rFonts w:ascii="Times New Roman" w:hAnsi="Times New Roman" w:cs="Times New Roman"/>
          <w:color w:val="000000"/>
          <w:sz w:val="28"/>
          <w:szCs w:val="28"/>
        </w:rPr>
        <w:t xml:space="preserve"> </w:t>
      </w:r>
      <w:r w:rsidR="00E73F64" w:rsidRPr="00DE6942">
        <w:rPr>
          <w:rFonts w:ascii="Times New Roman" w:hAnsi="Times New Roman" w:cs="Times New Roman"/>
          <w:color w:val="000000"/>
          <w:sz w:val="28"/>
          <w:szCs w:val="28"/>
        </w:rPr>
        <w:t xml:space="preserve">Vụ Hợp tác quốc tế </w:t>
      </w:r>
      <w:r w:rsidR="00E73F64">
        <w:rPr>
          <w:rFonts w:ascii="Times New Roman" w:hAnsi="Times New Roman" w:cs="Times New Roman"/>
          <w:color w:val="000000"/>
          <w:sz w:val="28"/>
          <w:szCs w:val="28"/>
        </w:rPr>
        <w:t>c</w:t>
      </w:r>
      <w:r w:rsidR="00E73F64" w:rsidRPr="00356B7E">
        <w:rPr>
          <w:rFonts w:ascii="Times New Roman" w:hAnsi="Times New Roman" w:cs="Times New Roman"/>
          <w:color w:val="000000"/>
          <w:sz w:val="28"/>
          <w:szCs w:val="28"/>
        </w:rPr>
        <w:t>ó</w:t>
      </w:r>
      <w:r w:rsidR="00E73F64">
        <w:rPr>
          <w:rFonts w:ascii="Times New Roman" w:hAnsi="Times New Roman" w:cs="Times New Roman"/>
          <w:color w:val="000000"/>
          <w:sz w:val="28"/>
          <w:szCs w:val="28"/>
        </w:rPr>
        <w:t xml:space="preserve"> tr</w:t>
      </w:r>
      <w:r w:rsidR="00E73F64" w:rsidRPr="00356B7E">
        <w:rPr>
          <w:rFonts w:ascii="Times New Roman" w:hAnsi="Times New Roman" w:cs="Times New Roman"/>
          <w:color w:val="000000"/>
          <w:sz w:val="28"/>
          <w:szCs w:val="28"/>
        </w:rPr>
        <w:t>ách</w:t>
      </w:r>
      <w:r w:rsidR="00E73F64">
        <w:rPr>
          <w:rFonts w:ascii="Times New Roman" w:hAnsi="Times New Roman" w:cs="Times New Roman"/>
          <w:color w:val="000000"/>
          <w:sz w:val="28"/>
          <w:szCs w:val="28"/>
        </w:rPr>
        <w:t xml:space="preserve"> nhi</w:t>
      </w:r>
      <w:r w:rsidR="00E73F64" w:rsidRPr="00356B7E">
        <w:rPr>
          <w:rFonts w:ascii="Times New Roman" w:hAnsi="Times New Roman" w:cs="Times New Roman"/>
          <w:color w:val="000000"/>
          <w:sz w:val="28"/>
          <w:szCs w:val="28"/>
        </w:rPr>
        <w:t>ệm</w:t>
      </w:r>
      <w:r w:rsidR="00E73F64">
        <w:rPr>
          <w:rFonts w:ascii="Times New Roman" w:hAnsi="Times New Roman" w:cs="Times New Roman"/>
          <w:color w:val="000000"/>
          <w:sz w:val="28"/>
          <w:szCs w:val="28"/>
        </w:rPr>
        <w:t xml:space="preserve"> </w:t>
      </w:r>
      <w:r w:rsidR="00E73F64" w:rsidRPr="00DE6942">
        <w:rPr>
          <w:rFonts w:ascii="Times New Roman" w:hAnsi="Times New Roman" w:cs="Times New Roman"/>
          <w:color w:val="000000"/>
          <w:sz w:val="28"/>
          <w:szCs w:val="28"/>
        </w:rPr>
        <w:t>phối hợp với Văn phòng Bộ</w:t>
      </w:r>
      <w:r w:rsidR="000562D8">
        <w:rPr>
          <w:rFonts w:ascii="Times New Roman" w:hAnsi="Times New Roman" w:cs="Times New Roman"/>
          <w:color w:val="000000"/>
          <w:sz w:val="28"/>
          <w:szCs w:val="28"/>
        </w:rPr>
        <w:t>,</w:t>
      </w:r>
      <w:r w:rsidR="00E73F64" w:rsidRPr="00DE6942">
        <w:rPr>
          <w:rFonts w:ascii="Times New Roman" w:hAnsi="Times New Roman" w:cs="Times New Roman"/>
          <w:color w:val="000000"/>
          <w:sz w:val="28"/>
          <w:szCs w:val="28"/>
        </w:rPr>
        <w:t xml:space="preserve"> </w:t>
      </w:r>
      <w:r w:rsidR="00190F11" w:rsidRPr="00902480">
        <w:rPr>
          <w:rFonts w:ascii="Times New Roman" w:hAnsi="Times New Roman" w:cs="Times New Roman"/>
          <w:color w:val="000000"/>
          <w:sz w:val="28"/>
          <w:szCs w:val="28"/>
        </w:rPr>
        <w:t>thông báo đến</w:t>
      </w:r>
      <w:r w:rsidR="00E73F64" w:rsidRPr="00902480">
        <w:rPr>
          <w:rFonts w:ascii="Times New Roman" w:hAnsi="Times New Roman" w:cs="Times New Roman"/>
          <w:color w:val="000000"/>
          <w:sz w:val="28"/>
          <w:szCs w:val="28"/>
        </w:rPr>
        <w:t xml:space="preserve"> các đơn vị có liên quan thuộc Bộ </w:t>
      </w:r>
      <w:r w:rsidR="00190F11" w:rsidRPr="00902480">
        <w:rPr>
          <w:rFonts w:ascii="Times New Roman" w:hAnsi="Times New Roman" w:cs="Times New Roman"/>
          <w:color w:val="000000"/>
          <w:sz w:val="28"/>
          <w:szCs w:val="28"/>
        </w:rPr>
        <w:t xml:space="preserve">để </w:t>
      </w:r>
      <w:r w:rsidR="00E73F64" w:rsidRPr="00902480">
        <w:rPr>
          <w:rFonts w:ascii="Times New Roman" w:hAnsi="Times New Roman" w:cs="Times New Roman"/>
          <w:color w:val="000000"/>
          <w:sz w:val="28"/>
          <w:szCs w:val="28"/>
        </w:rPr>
        <w:t xml:space="preserve">thu xếp và tổ chức buổi tiếp, đảm bảo đúng quy định về lễ tân đối ngoại. </w:t>
      </w:r>
      <w:r w:rsidR="00190F11" w:rsidRPr="00902480">
        <w:rPr>
          <w:rFonts w:ascii="Times New Roman" w:hAnsi="Times New Roman" w:cs="Times New Roman"/>
          <w:color w:val="000000"/>
          <w:sz w:val="28"/>
          <w:szCs w:val="28"/>
        </w:rPr>
        <w:t xml:space="preserve">Báo Pháp luật Việt Nam và </w:t>
      </w:r>
      <w:r w:rsidR="00902480" w:rsidRPr="00902480">
        <w:rPr>
          <w:rFonts w:ascii="Times New Roman" w:hAnsi="Times New Roman" w:cs="Times New Roman"/>
          <w:color w:val="000000"/>
          <w:sz w:val="28"/>
          <w:szCs w:val="28"/>
        </w:rPr>
        <w:t>Cục Công nghệ thông tin</w:t>
      </w:r>
      <w:r w:rsidR="00190F11" w:rsidRPr="00902480">
        <w:rPr>
          <w:rFonts w:ascii="Times New Roman" w:hAnsi="Times New Roman" w:cs="Times New Roman"/>
          <w:color w:val="000000"/>
          <w:sz w:val="28"/>
          <w:szCs w:val="28"/>
        </w:rPr>
        <w:t xml:space="preserve"> có mặt để</w:t>
      </w:r>
      <w:r w:rsidR="00807546" w:rsidRPr="00902480">
        <w:rPr>
          <w:rFonts w:ascii="Times New Roman" w:hAnsi="Times New Roman" w:cs="Times New Roman"/>
          <w:color w:val="000000"/>
          <w:sz w:val="28"/>
          <w:szCs w:val="28"/>
        </w:rPr>
        <w:t xml:space="preserve"> đưa tin. </w:t>
      </w:r>
      <w:r w:rsidR="00190F11" w:rsidRPr="00902480">
        <w:rPr>
          <w:rFonts w:ascii="Times New Roman" w:hAnsi="Times New Roman" w:cs="Times New Roman"/>
          <w:color w:val="000000"/>
          <w:sz w:val="28"/>
          <w:szCs w:val="28"/>
        </w:rPr>
        <w:t xml:space="preserve">Thủ trưởng </w:t>
      </w:r>
      <w:r w:rsidR="00E73F64" w:rsidRPr="00902480">
        <w:rPr>
          <w:rFonts w:ascii="Times New Roman" w:hAnsi="Times New Roman" w:cs="Times New Roman"/>
          <w:color w:val="000000"/>
          <w:sz w:val="28"/>
          <w:szCs w:val="28"/>
        </w:rPr>
        <w:t xml:space="preserve">các đơn vị thuộc Bộ có liên quan, trong trường hợp được mời tham dự buổi tiếp cùng Bộ </w:t>
      </w:r>
      <w:r w:rsidR="000562D8" w:rsidRPr="00902480">
        <w:rPr>
          <w:rFonts w:ascii="Times New Roman" w:hAnsi="Times New Roman" w:cs="Times New Roman"/>
          <w:color w:val="000000"/>
          <w:sz w:val="28"/>
          <w:szCs w:val="28"/>
        </w:rPr>
        <w:t>trưởng</w:t>
      </w:r>
      <w:r w:rsidR="00AD5392" w:rsidRPr="00902480">
        <w:rPr>
          <w:rFonts w:ascii="Times New Roman" w:hAnsi="Times New Roman" w:cs="Times New Roman"/>
          <w:color w:val="000000"/>
          <w:sz w:val="28"/>
          <w:szCs w:val="28"/>
        </w:rPr>
        <w:t xml:space="preserve"> </w:t>
      </w:r>
      <w:r w:rsidR="00807546" w:rsidRPr="00902480">
        <w:rPr>
          <w:rFonts w:ascii="Times New Roman" w:hAnsi="Times New Roman" w:cs="Times New Roman"/>
          <w:color w:val="000000"/>
          <w:sz w:val="28"/>
          <w:szCs w:val="28"/>
        </w:rPr>
        <w:t>có trách nhiệm</w:t>
      </w:r>
      <w:r w:rsidR="00E73F64" w:rsidRPr="00902480">
        <w:rPr>
          <w:rFonts w:ascii="Times New Roman" w:hAnsi="Times New Roman" w:cs="Times New Roman"/>
          <w:color w:val="000000"/>
          <w:sz w:val="28"/>
          <w:szCs w:val="28"/>
        </w:rPr>
        <w:t xml:space="preserve"> tham dự đầy đủ, </w:t>
      </w:r>
      <w:r w:rsidR="003F3F4C" w:rsidRPr="00902480">
        <w:rPr>
          <w:rFonts w:ascii="Times New Roman" w:hAnsi="Times New Roman" w:cs="Times New Roman"/>
          <w:color w:val="000000"/>
          <w:sz w:val="28"/>
          <w:szCs w:val="28"/>
        </w:rPr>
        <w:t>t</w:t>
      </w:r>
      <w:r w:rsidR="00E73F64" w:rsidRPr="00902480">
        <w:rPr>
          <w:rFonts w:ascii="Times New Roman" w:hAnsi="Times New Roman" w:cs="Times New Roman"/>
          <w:color w:val="000000"/>
          <w:sz w:val="28"/>
          <w:szCs w:val="28"/>
        </w:rPr>
        <w:t>rường hợp không thể tham dự buổi tiếp</w:t>
      </w:r>
      <w:r w:rsidR="00AD5392" w:rsidRPr="00902480">
        <w:rPr>
          <w:rFonts w:ascii="Times New Roman" w:hAnsi="Times New Roman" w:cs="Times New Roman"/>
          <w:color w:val="000000"/>
          <w:sz w:val="28"/>
          <w:szCs w:val="28"/>
        </w:rPr>
        <w:t xml:space="preserve"> thì</w:t>
      </w:r>
      <w:r w:rsidR="00E73F64" w:rsidRPr="00902480">
        <w:rPr>
          <w:rFonts w:ascii="Times New Roman" w:hAnsi="Times New Roman" w:cs="Times New Roman"/>
          <w:color w:val="000000"/>
          <w:sz w:val="28"/>
          <w:szCs w:val="28"/>
        </w:rPr>
        <w:t xml:space="preserve"> cần </w:t>
      </w:r>
      <w:r w:rsidR="00807546" w:rsidRPr="00902480">
        <w:rPr>
          <w:rFonts w:ascii="Times New Roman" w:hAnsi="Times New Roman" w:cs="Times New Roman"/>
          <w:color w:val="000000"/>
          <w:sz w:val="28"/>
          <w:szCs w:val="28"/>
        </w:rPr>
        <w:t xml:space="preserve">báo cáo </w:t>
      </w:r>
      <w:r w:rsidR="0037797F">
        <w:rPr>
          <w:rFonts w:ascii="Times New Roman" w:hAnsi="Times New Roman" w:cs="Times New Roman"/>
          <w:color w:val="000000"/>
          <w:sz w:val="28"/>
          <w:szCs w:val="28"/>
        </w:rPr>
        <w:t xml:space="preserve">trước </w:t>
      </w:r>
      <w:r w:rsidR="003F3F4C" w:rsidRPr="00902480">
        <w:rPr>
          <w:rFonts w:ascii="Times New Roman" w:hAnsi="Times New Roman" w:cs="Times New Roman"/>
          <w:color w:val="000000"/>
          <w:sz w:val="28"/>
          <w:szCs w:val="28"/>
        </w:rPr>
        <w:t>Bộ trưởng</w:t>
      </w:r>
      <w:r w:rsidR="00807546" w:rsidRPr="00902480">
        <w:rPr>
          <w:rFonts w:ascii="Times New Roman" w:hAnsi="Times New Roman" w:cs="Times New Roman"/>
          <w:color w:val="000000"/>
          <w:sz w:val="28"/>
          <w:szCs w:val="28"/>
        </w:rPr>
        <w:t>.</w:t>
      </w:r>
    </w:p>
    <w:p w:rsidR="007A3759" w:rsidRPr="00530333" w:rsidRDefault="003F3F4C"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190F11">
        <w:rPr>
          <w:rFonts w:ascii="Times New Roman" w:hAnsi="Times New Roman" w:cs="Times New Roman"/>
          <w:color w:val="000000"/>
          <w:sz w:val="28"/>
          <w:szCs w:val="28"/>
        </w:rPr>
        <w:t>Trong tr</w:t>
      </w:r>
      <w:r w:rsidR="00190F11" w:rsidRPr="00356B7E">
        <w:rPr>
          <w:rFonts w:ascii="Times New Roman" w:hAnsi="Times New Roman" w:cs="Times New Roman"/>
          <w:color w:val="000000"/>
          <w:sz w:val="28"/>
          <w:szCs w:val="28"/>
        </w:rPr>
        <w:t>ường</w:t>
      </w:r>
      <w:r w:rsidR="00190F11">
        <w:rPr>
          <w:rFonts w:ascii="Times New Roman" w:hAnsi="Times New Roman" w:cs="Times New Roman"/>
          <w:color w:val="000000"/>
          <w:sz w:val="28"/>
          <w:szCs w:val="28"/>
        </w:rPr>
        <w:t xml:space="preserve"> h</w:t>
      </w:r>
      <w:r w:rsidR="00190F11" w:rsidRPr="00356B7E">
        <w:rPr>
          <w:rFonts w:ascii="Times New Roman" w:hAnsi="Times New Roman" w:cs="Times New Roman"/>
          <w:color w:val="000000"/>
          <w:sz w:val="28"/>
          <w:szCs w:val="28"/>
        </w:rPr>
        <w:t>ợp</w:t>
      </w:r>
      <w:r w:rsidR="00190F11">
        <w:rPr>
          <w:rFonts w:ascii="Times New Roman" w:hAnsi="Times New Roman" w:cs="Times New Roman"/>
          <w:color w:val="000000"/>
          <w:sz w:val="28"/>
          <w:szCs w:val="28"/>
        </w:rPr>
        <w:t xml:space="preserve"> </w:t>
      </w:r>
      <w:r w:rsidR="00190F11" w:rsidRPr="00DE6942">
        <w:rPr>
          <w:rFonts w:ascii="Times New Roman" w:hAnsi="Times New Roman" w:cs="Times New Roman"/>
          <w:color w:val="000000"/>
          <w:sz w:val="28"/>
          <w:szCs w:val="28"/>
        </w:rPr>
        <w:t xml:space="preserve">Thứ trưởng </w:t>
      </w:r>
      <w:r w:rsidR="00190F11">
        <w:rPr>
          <w:rFonts w:ascii="Times New Roman" w:hAnsi="Times New Roman" w:cs="Times New Roman"/>
          <w:color w:val="000000"/>
          <w:sz w:val="28"/>
          <w:szCs w:val="28"/>
        </w:rPr>
        <w:t>ti</w:t>
      </w:r>
      <w:r w:rsidR="00190F11" w:rsidRPr="00356B7E">
        <w:rPr>
          <w:rFonts w:ascii="Times New Roman" w:hAnsi="Times New Roman" w:cs="Times New Roman"/>
          <w:color w:val="000000"/>
          <w:sz w:val="28"/>
          <w:szCs w:val="28"/>
        </w:rPr>
        <w:t>ếp</w:t>
      </w:r>
      <w:r w:rsidR="00190F11">
        <w:rPr>
          <w:rFonts w:ascii="Times New Roman" w:hAnsi="Times New Roman" w:cs="Times New Roman"/>
          <w:color w:val="000000"/>
          <w:sz w:val="28"/>
          <w:szCs w:val="28"/>
        </w:rPr>
        <w:t xml:space="preserve"> khách qu</w:t>
      </w:r>
      <w:r w:rsidR="00190F11" w:rsidRPr="00356B7E">
        <w:rPr>
          <w:rFonts w:ascii="Times New Roman" w:hAnsi="Times New Roman" w:cs="Times New Roman"/>
          <w:color w:val="000000"/>
          <w:sz w:val="28"/>
          <w:szCs w:val="28"/>
        </w:rPr>
        <w:t>ốc</w:t>
      </w:r>
      <w:r w:rsidR="00190F11">
        <w:rPr>
          <w:rFonts w:ascii="Times New Roman" w:hAnsi="Times New Roman" w:cs="Times New Roman"/>
          <w:color w:val="000000"/>
          <w:sz w:val="28"/>
          <w:szCs w:val="28"/>
        </w:rPr>
        <w:t xml:space="preserve"> t</w:t>
      </w:r>
      <w:r w:rsidR="00190F11" w:rsidRPr="00356B7E">
        <w:rPr>
          <w:rFonts w:ascii="Times New Roman" w:hAnsi="Times New Roman" w:cs="Times New Roman"/>
          <w:color w:val="000000"/>
          <w:sz w:val="28"/>
          <w:szCs w:val="28"/>
        </w:rPr>
        <w:t>ế</w:t>
      </w:r>
      <w:r w:rsidR="00190F11">
        <w:rPr>
          <w:rFonts w:ascii="Times New Roman" w:hAnsi="Times New Roman" w:cs="Times New Roman"/>
          <w:color w:val="000000"/>
          <w:sz w:val="28"/>
          <w:szCs w:val="28"/>
        </w:rPr>
        <w:t xml:space="preserve"> t</w:t>
      </w:r>
      <w:r w:rsidR="00190F11" w:rsidRPr="00356B7E">
        <w:rPr>
          <w:rFonts w:ascii="Times New Roman" w:hAnsi="Times New Roman" w:cs="Times New Roman"/>
          <w:color w:val="000000"/>
          <w:sz w:val="28"/>
          <w:szCs w:val="28"/>
        </w:rPr>
        <w:t>ại</w:t>
      </w:r>
      <w:r w:rsidR="00190F11">
        <w:rPr>
          <w:rFonts w:ascii="Times New Roman" w:hAnsi="Times New Roman" w:cs="Times New Roman"/>
          <w:color w:val="000000"/>
          <w:sz w:val="28"/>
          <w:szCs w:val="28"/>
        </w:rPr>
        <w:t xml:space="preserve"> c</w:t>
      </w:r>
      <w:r w:rsidR="00190F11" w:rsidRPr="00356B7E">
        <w:rPr>
          <w:rFonts w:ascii="Times New Roman" w:hAnsi="Times New Roman" w:cs="Times New Roman"/>
          <w:color w:val="000000"/>
          <w:sz w:val="28"/>
          <w:szCs w:val="28"/>
        </w:rPr>
        <w:t>ơ</w:t>
      </w:r>
      <w:r w:rsidR="00190F11">
        <w:rPr>
          <w:rFonts w:ascii="Times New Roman" w:hAnsi="Times New Roman" w:cs="Times New Roman"/>
          <w:color w:val="000000"/>
          <w:sz w:val="28"/>
          <w:szCs w:val="28"/>
        </w:rPr>
        <w:t xml:space="preserve"> quan B</w:t>
      </w:r>
      <w:r w:rsidR="00190F11" w:rsidRPr="00356B7E">
        <w:rPr>
          <w:rFonts w:ascii="Times New Roman" w:hAnsi="Times New Roman" w:cs="Times New Roman"/>
          <w:color w:val="000000"/>
          <w:sz w:val="28"/>
          <w:szCs w:val="28"/>
        </w:rPr>
        <w:t>ộ</w:t>
      </w:r>
      <w:r w:rsidR="00190F11">
        <w:rPr>
          <w:rFonts w:ascii="Times New Roman" w:hAnsi="Times New Roman" w:cs="Times New Roman"/>
          <w:color w:val="000000"/>
          <w:sz w:val="28"/>
          <w:szCs w:val="28"/>
        </w:rPr>
        <w:t xml:space="preserve"> T</w:t>
      </w:r>
      <w:r w:rsidR="00190F11" w:rsidRPr="00356B7E">
        <w:rPr>
          <w:rFonts w:ascii="Times New Roman" w:hAnsi="Times New Roman" w:cs="Times New Roman"/>
          <w:color w:val="000000"/>
          <w:sz w:val="28"/>
          <w:szCs w:val="28"/>
        </w:rPr>
        <w:t>ư</w:t>
      </w:r>
      <w:r w:rsidR="00190F11">
        <w:rPr>
          <w:rFonts w:ascii="Times New Roman" w:hAnsi="Times New Roman" w:cs="Times New Roman"/>
          <w:color w:val="000000"/>
          <w:sz w:val="28"/>
          <w:szCs w:val="28"/>
        </w:rPr>
        <w:t xml:space="preserve"> ph</w:t>
      </w:r>
      <w:r w:rsidR="00190F11" w:rsidRPr="00356B7E">
        <w:rPr>
          <w:rFonts w:ascii="Times New Roman" w:hAnsi="Times New Roman" w:cs="Times New Roman"/>
          <w:color w:val="000000"/>
          <w:sz w:val="28"/>
          <w:szCs w:val="28"/>
        </w:rPr>
        <w:t>áp</w:t>
      </w:r>
      <w:r w:rsidR="00190F11">
        <w:rPr>
          <w:rFonts w:ascii="Times New Roman" w:hAnsi="Times New Roman" w:cs="Times New Roman"/>
          <w:color w:val="000000"/>
          <w:sz w:val="28"/>
          <w:szCs w:val="28"/>
        </w:rPr>
        <w:t xml:space="preserve"> </w:t>
      </w:r>
      <w:r w:rsidR="00190F11" w:rsidRPr="00DE6942">
        <w:rPr>
          <w:rFonts w:ascii="Times New Roman" w:hAnsi="Times New Roman" w:cs="Times New Roman"/>
          <w:color w:val="000000"/>
          <w:sz w:val="28"/>
          <w:szCs w:val="28"/>
        </w:rPr>
        <w:t>theo</w:t>
      </w:r>
      <w:r w:rsidR="00190F11">
        <w:rPr>
          <w:rFonts w:ascii="Times New Roman" w:hAnsi="Times New Roman" w:cs="Times New Roman"/>
          <w:color w:val="000000"/>
          <w:sz w:val="28"/>
          <w:szCs w:val="28"/>
        </w:rPr>
        <w:t xml:space="preserve"> đề xuất của Vụ Hợp tác quốc tế, th</w:t>
      </w:r>
      <w:r w:rsidR="00190F11" w:rsidRPr="00356B7E">
        <w:rPr>
          <w:rFonts w:ascii="Times New Roman" w:hAnsi="Times New Roman" w:cs="Times New Roman"/>
          <w:color w:val="000000"/>
          <w:sz w:val="28"/>
          <w:szCs w:val="28"/>
        </w:rPr>
        <w:t>ì</w:t>
      </w:r>
      <w:r w:rsidR="00190F11">
        <w:rPr>
          <w:rFonts w:ascii="Times New Roman" w:hAnsi="Times New Roman" w:cs="Times New Roman"/>
          <w:color w:val="000000"/>
          <w:sz w:val="28"/>
          <w:szCs w:val="28"/>
        </w:rPr>
        <w:t xml:space="preserve"> </w:t>
      </w:r>
      <w:r w:rsidR="00190F11" w:rsidRPr="00DE6942">
        <w:rPr>
          <w:rFonts w:ascii="Times New Roman" w:hAnsi="Times New Roman" w:cs="Times New Roman"/>
          <w:color w:val="000000"/>
          <w:sz w:val="28"/>
          <w:szCs w:val="28"/>
        </w:rPr>
        <w:t xml:space="preserve">Vụ Hợp tác quốc tế </w:t>
      </w:r>
      <w:r w:rsidR="00190F11">
        <w:rPr>
          <w:rFonts w:ascii="Times New Roman" w:hAnsi="Times New Roman" w:cs="Times New Roman"/>
          <w:color w:val="000000"/>
          <w:sz w:val="28"/>
          <w:szCs w:val="28"/>
        </w:rPr>
        <w:t>c</w:t>
      </w:r>
      <w:r w:rsidR="00190F11" w:rsidRPr="00356B7E">
        <w:rPr>
          <w:rFonts w:ascii="Times New Roman" w:hAnsi="Times New Roman" w:cs="Times New Roman"/>
          <w:color w:val="000000"/>
          <w:sz w:val="28"/>
          <w:szCs w:val="28"/>
        </w:rPr>
        <w:t>ó</w:t>
      </w:r>
      <w:r w:rsidR="00190F11">
        <w:rPr>
          <w:rFonts w:ascii="Times New Roman" w:hAnsi="Times New Roman" w:cs="Times New Roman"/>
          <w:color w:val="000000"/>
          <w:sz w:val="28"/>
          <w:szCs w:val="28"/>
        </w:rPr>
        <w:t xml:space="preserve"> tr</w:t>
      </w:r>
      <w:r w:rsidR="00190F11" w:rsidRPr="00356B7E">
        <w:rPr>
          <w:rFonts w:ascii="Times New Roman" w:hAnsi="Times New Roman" w:cs="Times New Roman"/>
          <w:color w:val="000000"/>
          <w:sz w:val="28"/>
          <w:szCs w:val="28"/>
        </w:rPr>
        <w:t>ách</w:t>
      </w:r>
      <w:r w:rsidR="00190F11">
        <w:rPr>
          <w:rFonts w:ascii="Times New Roman" w:hAnsi="Times New Roman" w:cs="Times New Roman"/>
          <w:color w:val="000000"/>
          <w:sz w:val="28"/>
          <w:szCs w:val="28"/>
        </w:rPr>
        <w:t xml:space="preserve"> nhi</w:t>
      </w:r>
      <w:r w:rsidR="00190F11" w:rsidRPr="00356B7E">
        <w:rPr>
          <w:rFonts w:ascii="Times New Roman" w:hAnsi="Times New Roman" w:cs="Times New Roman"/>
          <w:color w:val="000000"/>
          <w:sz w:val="28"/>
          <w:szCs w:val="28"/>
        </w:rPr>
        <w:t>ệm</w:t>
      </w:r>
      <w:r w:rsidR="00190F11">
        <w:rPr>
          <w:rFonts w:ascii="Times New Roman" w:hAnsi="Times New Roman" w:cs="Times New Roman"/>
          <w:color w:val="000000"/>
          <w:sz w:val="28"/>
          <w:szCs w:val="28"/>
        </w:rPr>
        <w:t xml:space="preserve"> </w:t>
      </w:r>
      <w:r w:rsidR="00190F11" w:rsidRPr="00DE6942">
        <w:rPr>
          <w:rFonts w:ascii="Times New Roman" w:hAnsi="Times New Roman" w:cs="Times New Roman"/>
          <w:color w:val="000000"/>
          <w:sz w:val="28"/>
          <w:szCs w:val="28"/>
        </w:rPr>
        <w:t>phối hợp với Văn phòng Bộ và các đơn vị có liên quan thuộc Bộ thu xếp và tổ chức buổi tiếp, đảm bảo đúng quy định về lễ tân đối ngoại.</w:t>
      </w:r>
      <w:r w:rsidR="00190F11">
        <w:rPr>
          <w:rFonts w:ascii="Times New Roman" w:hAnsi="Times New Roman" w:cs="Times New Roman"/>
          <w:color w:val="000000"/>
          <w:sz w:val="28"/>
          <w:szCs w:val="28"/>
        </w:rPr>
        <w:t xml:space="preserve"> </w:t>
      </w:r>
      <w:r w:rsidRPr="00530333">
        <w:rPr>
          <w:rFonts w:ascii="Times New Roman" w:hAnsi="Times New Roman" w:cs="Times New Roman"/>
          <w:color w:val="000000"/>
          <w:sz w:val="28"/>
          <w:szCs w:val="28"/>
        </w:rPr>
        <w:t xml:space="preserve">Tùy từng trường hợp </w:t>
      </w:r>
      <w:r w:rsidR="000562D8" w:rsidRPr="00530333">
        <w:rPr>
          <w:rFonts w:ascii="Times New Roman" w:hAnsi="Times New Roman" w:cs="Times New Roman"/>
          <w:color w:val="000000"/>
          <w:sz w:val="28"/>
          <w:szCs w:val="28"/>
        </w:rPr>
        <w:t>c</w:t>
      </w:r>
      <w:r w:rsidRPr="00530333">
        <w:rPr>
          <w:rFonts w:ascii="Times New Roman" w:hAnsi="Times New Roman" w:cs="Times New Roman"/>
          <w:color w:val="000000"/>
          <w:sz w:val="28"/>
          <w:szCs w:val="28"/>
        </w:rPr>
        <w:t xml:space="preserve">ần thiết, Báo Pháp luật Việt Nam và </w:t>
      </w:r>
      <w:r w:rsidR="00530333" w:rsidRPr="00530333">
        <w:rPr>
          <w:rFonts w:ascii="Times New Roman" w:hAnsi="Times New Roman" w:cs="Times New Roman"/>
          <w:color w:val="000000"/>
          <w:sz w:val="28"/>
          <w:szCs w:val="28"/>
        </w:rPr>
        <w:t>Cục Công nghệ thông tin</w:t>
      </w:r>
      <w:r w:rsidRPr="00530333">
        <w:rPr>
          <w:rFonts w:ascii="Times New Roman" w:hAnsi="Times New Roman" w:cs="Times New Roman"/>
          <w:color w:val="000000"/>
          <w:sz w:val="28"/>
          <w:szCs w:val="28"/>
        </w:rPr>
        <w:t xml:space="preserve"> được mời để</w:t>
      </w:r>
      <w:r w:rsidR="00807546" w:rsidRPr="00530333">
        <w:rPr>
          <w:rFonts w:ascii="Times New Roman" w:hAnsi="Times New Roman" w:cs="Times New Roman"/>
          <w:color w:val="000000"/>
          <w:sz w:val="28"/>
          <w:szCs w:val="28"/>
        </w:rPr>
        <w:t xml:space="preserve"> đưa tin</w:t>
      </w:r>
      <w:r w:rsidRPr="00530333">
        <w:rPr>
          <w:rFonts w:ascii="Times New Roman" w:hAnsi="Times New Roman" w:cs="Times New Roman"/>
          <w:color w:val="000000"/>
          <w:sz w:val="28"/>
          <w:szCs w:val="28"/>
        </w:rPr>
        <w:t xml:space="preserve">. Đại diện cấp Vụ của các đơn vị thuộc Bộ có liên quan, trong trường hợp được mời tham dự buổi tiếp cùng Thứ trưởng </w:t>
      </w:r>
      <w:r w:rsidR="00807546" w:rsidRPr="00530333">
        <w:rPr>
          <w:rFonts w:ascii="Times New Roman" w:hAnsi="Times New Roman" w:cs="Times New Roman"/>
          <w:color w:val="000000"/>
          <w:sz w:val="28"/>
          <w:szCs w:val="28"/>
        </w:rPr>
        <w:t>có trách nhiệm</w:t>
      </w:r>
      <w:r w:rsidRPr="00530333">
        <w:rPr>
          <w:rFonts w:ascii="Times New Roman" w:hAnsi="Times New Roman" w:cs="Times New Roman"/>
          <w:color w:val="000000"/>
          <w:sz w:val="28"/>
          <w:szCs w:val="28"/>
        </w:rPr>
        <w:t xml:space="preserve"> tham dự đầy đủ, trường hợp không thể tham dự buổi tiếp thì cần </w:t>
      </w:r>
      <w:r w:rsidR="003B3537" w:rsidRPr="00530333">
        <w:rPr>
          <w:rFonts w:ascii="Times New Roman" w:hAnsi="Times New Roman" w:cs="Times New Roman"/>
          <w:color w:val="000000"/>
          <w:sz w:val="28"/>
          <w:szCs w:val="28"/>
        </w:rPr>
        <w:t xml:space="preserve">báo cáo </w:t>
      </w:r>
      <w:r w:rsidR="0037797F">
        <w:rPr>
          <w:rFonts w:ascii="Times New Roman" w:hAnsi="Times New Roman" w:cs="Times New Roman"/>
          <w:color w:val="000000"/>
          <w:sz w:val="28"/>
          <w:szCs w:val="28"/>
        </w:rPr>
        <w:t xml:space="preserve">trước </w:t>
      </w:r>
      <w:r w:rsidR="003B3537" w:rsidRPr="00530333">
        <w:rPr>
          <w:rFonts w:ascii="Times New Roman" w:hAnsi="Times New Roman" w:cs="Times New Roman"/>
          <w:color w:val="000000"/>
          <w:sz w:val="28"/>
          <w:szCs w:val="28"/>
        </w:rPr>
        <w:t>Thứ trưởng.</w:t>
      </w:r>
      <w:r w:rsidR="007A3759" w:rsidRPr="00530333">
        <w:rPr>
          <w:rFonts w:ascii="Times New Roman" w:hAnsi="Times New Roman" w:cs="Times New Roman"/>
          <w:color w:val="000000"/>
          <w:sz w:val="28"/>
          <w:szCs w:val="28"/>
        </w:rPr>
        <w:t xml:space="preserve"> </w:t>
      </w:r>
    </w:p>
    <w:p w:rsidR="00B9631E" w:rsidRPr="00DE6942" w:rsidRDefault="00FB5574"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C57E36" w:rsidRPr="00DE6942">
        <w:rPr>
          <w:rFonts w:ascii="Times New Roman" w:hAnsi="Times New Roman" w:cs="Times New Roman"/>
          <w:color w:val="000000"/>
          <w:sz w:val="28"/>
          <w:szCs w:val="28"/>
        </w:rPr>
        <w:t xml:space="preserve">. </w:t>
      </w:r>
      <w:r w:rsidR="00E73F64" w:rsidRPr="00DE6942">
        <w:rPr>
          <w:rFonts w:ascii="Times New Roman" w:hAnsi="Times New Roman" w:cs="Times New Roman"/>
          <w:color w:val="000000"/>
          <w:sz w:val="28"/>
          <w:szCs w:val="28"/>
        </w:rPr>
        <w:t>Các đơn vị thuộc Bộ đề nghị tiếp khách quốc tế phải lấy ý kiến của Vụ Hợp tác quốc tế và các đơn vị liên quan trước khi trình Lãnh đạo Bộ xem xét, quyết định.</w:t>
      </w:r>
    </w:p>
    <w:p w:rsidR="00E458C3" w:rsidRPr="00DE6942" w:rsidRDefault="00FB5574"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782FED" w:rsidRPr="00DE6942">
        <w:rPr>
          <w:rFonts w:ascii="Times New Roman" w:hAnsi="Times New Roman" w:cs="Times New Roman"/>
          <w:color w:val="000000"/>
          <w:sz w:val="28"/>
          <w:szCs w:val="28"/>
        </w:rPr>
        <w:t>.</w:t>
      </w:r>
      <w:r w:rsidR="00B9631E" w:rsidRPr="00DE6942">
        <w:rPr>
          <w:rFonts w:ascii="Times New Roman" w:hAnsi="Times New Roman" w:cs="Times New Roman"/>
          <w:color w:val="000000"/>
          <w:sz w:val="28"/>
          <w:szCs w:val="28"/>
        </w:rPr>
        <w:t xml:space="preserve"> </w:t>
      </w:r>
      <w:r w:rsidR="00356B7E">
        <w:rPr>
          <w:rFonts w:ascii="Times New Roman" w:hAnsi="Times New Roman" w:cs="Times New Roman"/>
          <w:color w:val="000000"/>
          <w:sz w:val="28"/>
          <w:szCs w:val="28"/>
        </w:rPr>
        <w:t>Trong tr</w:t>
      </w:r>
      <w:r w:rsidR="00356B7E" w:rsidRPr="00356B7E">
        <w:rPr>
          <w:rFonts w:ascii="Times New Roman" w:hAnsi="Times New Roman" w:cs="Times New Roman"/>
          <w:color w:val="000000"/>
          <w:sz w:val="28"/>
          <w:szCs w:val="28"/>
        </w:rPr>
        <w:t>ư</w:t>
      </w:r>
      <w:r w:rsidR="00974495" w:rsidRPr="00974495">
        <w:rPr>
          <w:rFonts w:ascii="Times New Roman" w:hAnsi="Times New Roman" w:cs="Times New Roman"/>
          <w:color w:val="000000"/>
          <w:sz w:val="28"/>
          <w:szCs w:val="28"/>
        </w:rPr>
        <w:t>ờ</w:t>
      </w:r>
      <w:r w:rsidR="00356B7E" w:rsidRPr="00356B7E">
        <w:rPr>
          <w:rFonts w:ascii="Times New Roman" w:hAnsi="Times New Roman" w:cs="Times New Roman"/>
          <w:color w:val="000000"/>
          <w:sz w:val="28"/>
          <w:szCs w:val="28"/>
        </w:rPr>
        <w:t>ng</w:t>
      </w:r>
      <w:r w:rsidR="00356B7E">
        <w:rPr>
          <w:rFonts w:ascii="Times New Roman" w:hAnsi="Times New Roman" w:cs="Times New Roman"/>
          <w:color w:val="000000"/>
          <w:sz w:val="28"/>
          <w:szCs w:val="28"/>
        </w:rPr>
        <w:t xml:space="preserve"> h</w:t>
      </w:r>
      <w:r w:rsidR="00356B7E" w:rsidRPr="00356B7E">
        <w:rPr>
          <w:rFonts w:ascii="Times New Roman" w:hAnsi="Times New Roman" w:cs="Times New Roman"/>
          <w:color w:val="000000"/>
          <w:sz w:val="28"/>
          <w:szCs w:val="28"/>
        </w:rPr>
        <w:t>ợp</w:t>
      </w:r>
      <w:r w:rsidR="00B9631E" w:rsidRPr="00DE6942">
        <w:rPr>
          <w:rFonts w:ascii="Times New Roman" w:hAnsi="Times New Roman" w:cs="Times New Roman"/>
          <w:color w:val="000000"/>
          <w:sz w:val="28"/>
          <w:szCs w:val="28"/>
        </w:rPr>
        <w:t xml:space="preserve"> Thủ trưởng đơn vị thuộc Bộ </w:t>
      </w:r>
      <w:r w:rsidR="00356B7E" w:rsidRPr="00356B7E">
        <w:rPr>
          <w:rFonts w:ascii="Times New Roman" w:hAnsi="Times New Roman" w:cs="Times New Roman"/>
          <w:color w:val="000000"/>
          <w:sz w:val="28"/>
          <w:szCs w:val="28"/>
        </w:rPr>
        <w:t>đượ</w:t>
      </w:r>
      <w:r w:rsidR="00356B7E">
        <w:rPr>
          <w:rFonts w:ascii="Times New Roman" w:hAnsi="Times New Roman" w:cs="Times New Roman"/>
          <w:color w:val="000000"/>
          <w:sz w:val="28"/>
          <w:szCs w:val="28"/>
        </w:rPr>
        <w:t>c B</w:t>
      </w:r>
      <w:r w:rsidR="00356B7E" w:rsidRPr="00356B7E">
        <w:rPr>
          <w:rFonts w:ascii="Times New Roman" w:hAnsi="Times New Roman" w:cs="Times New Roman"/>
          <w:color w:val="000000"/>
          <w:sz w:val="28"/>
          <w:szCs w:val="28"/>
        </w:rPr>
        <w:t>ộ</w:t>
      </w:r>
      <w:r w:rsidR="00356B7E">
        <w:rPr>
          <w:rFonts w:ascii="Times New Roman" w:hAnsi="Times New Roman" w:cs="Times New Roman"/>
          <w:color w:val="000000"/>
          <w:sz w:val="28"/>
          <w:szCs w:val="28"/>
        </w:rPr>
        <w:t xml:space="preserve"> tr</w:t>
      </w:r>
      <w:r w:rsidR="00356B7E" w:rsidRPr="00356B7E">
        <w:rPr>
          <w:rFonts w:ascii="Times New Roman" w:hAnsi="Times New Roman" w:cs="Times New Roman"/>
          <w:color w:val="000000"/>
          <w:sz w:val="28"/>
          <w:szCs w:val="28"/>
        </w:rPr>
        <w:t>ưởng</w:t>
      </w:r>
      <w:r w:rsidR="00356B7E">
        <w:rPr>
          <w:rFonts w:ascii="Times New Roman" w:hAnsi="Times New Roman" w:cs="Times New Roman"/>
          <w:color w:val="000000"/>
          <w:sz w:val="28"/>
          <w:szCs w:val="28"/>
        </w:rPr>
        <w:t>, Th</w:t>
      </w:r>
      <w:r w:rsidR="00356B7E" w:rsidRPr="00356B7E">
        <w:rPr>
          <w:rFonts w:ascii="Times New Roman" w:hAnsi="Times New Roman" w:cs="Times New Roman"/>
          <w:color w:val="000000"/>
          <w:sz w:val="28"/>
          <w:szCs w:val="28"/>
        </w:rPr>
        <w:t>ứ</w:t>
      </w:r>
      <w:r w:rsidR="00356B7E">
        <w:rPr>
          <w:rFonts w:ascii="Times New Roman" w:hAnsi="Times New Roman" w:cs="Times New Roman"/>
          <w:color w:val="000000"/>
          <w:sz w:val="28"/>
          <w:szCs w:val="28"/>
        </w:rPr>
        <w:t xml:space="preserve"> tr</w:t>
      </w:r>
      <w:r w:rsidR="00356B7E" w:rsidRPr="00356B7E">
        <w:rPr>
          <w:rFonts w:ascii="Times New Roman" w:hAnsi="Times New Roman" w:cs="Times New Roman"/>
          <w:color w:val="000000"/>
          <w:sz w:val="28"/>
          <w:szCs w:val="28"/>
        </w:rPr>
        <w:t>ưởng</w:t>
      </w:r>
      <w:r w:rsidR="00356B7E">
        <w:rPr>
          <w:rFonts w:ascii="Times New Roman" w:hAnsi="Times New Roman" w:cs="Times New Roman"/>
          <w:color w:val="000000"/>
          <w:sz w:val="28"/>
          <w:szCs w:val="28"/>
        </w:rPr>
        <w:t xml:space="preserve"> </w:t>
      </w:r>
      <w:r w:rsidR="00356B7E" w:rsidRPr="00356B7E">
        <w:rPr>
          <w:rFonts w:ascii="Times New Roman" w:hAnsi="Times New Roman" w:cs="Times New Roman"/>
          <w:color w:val="000000"/>
          <w:sz w:val="28"/>
          <w:szCs w:val="28"/>
        </w:rPr>
        <w:t>ủy</w:t>
      </w:r>
      <w:r w:rsidR="00356B7E">
        <w:rPr>
          <w:rFonts w:ascii="Times New Roman" w:hAnsi="Times New Roman" w:cs="Times New Roman"/>
          <w:color w:val="000000"/>
          <w:sz w:val="28"/>
          <w:szCs w:val="28"/>
        </w:rPr>
        <w:t xml:space="preserve"> quy</w:t>
      </w:r>
      <w:r w:rsidR="00356B7E" w:rsidRPr="00356B7E">
        <w:rPr>
          <w:rFonts w:ascii="Times New Roman" w:hAnsi="Times New Roman" w:cs="Times New Roman"/>
          <w:color w:val="000000"/>
          <w:sz w:val="28"/>
          <w:szCs w:val="28"/>
        </w:rPr>
        <w:t>ền</w:t>
      </w:r>
      <w:r w:rsidR="00356B7E">
        <w:rPr>
          <w:rFonts w:ascii="Times New Roman" w:hAnsi="Times New Roman" w:cs="Times New Roman"/>
          <w:color w:val="000000"/>
          <w:sz w:val="28"/>
          <w:szCs w:val="28"/>
        </w:rPr>
        <w:t xml:space="preserve"> </w:t>
      </w:r>
      <w:r w:rsidR="00C57E36" w:rsidRPr="00DE6942">
        <w:rPr>
          <w:rFonts w:ascii="Times New Roman" w:hAnsi="Times New Roman" w:cs="Times New Roman"/>
          <w:color w:val="000000"/>
          <w:sz w:val="28"/>
          <w:szCs w:val="28"/>
        </w:rPr>
        <w:t xml:space="preserve">tiếp </w:t>
      </w:r>
      <w:r w:rsidR="00782FED" w:rsidRPr="00DE6942">
        <w:rPr>
          <w:rFonts w:ascii="Times New Roman" w:hAnsi="Times New Roman" w:cs="Times New Roman"/>
          <w:color w:val="000000"/>
          <w:sz w:val="28"/>
          <w:szCs w:val="28"/>
        </w:rPr>
        <w:t>khách quốc tế</w:t>
      </w:r>
      <w:r w:rsidR="00356B7E">
        <w:rPr>
          <w:rFonts w:ascii="Times New Roman" w:hAnsi="Times New Roman" w:cs="Times New Roman"/>
          <w:color w:val="000000"/>
          <w:sz w:val="28"/>
          <w:szCs w:val="28"/>
        </w:rPr>
        <w:t>, th</w:t>
      </w:r>
      <w:r w:rsidR="00356B7E" w:rsidRPr="00356B7E">
        <w:rPr>
          <w:rFonts w:ascii="Times New Roman" w:hAnsi="Times New Roman" w:cs="Times New Roman"/>
          <w:color w:val="000000"/>
          <w:sz w:val="28"/>
          <w:szCs w:val="28"/>
        </w:rPr>
        <w:t>ì</w:t>
      </w:r>
      <w:r w:rsidR="00356B7E">
        <w:rPr>
          <w:rFonts w:ascii="Times New Roman" w:hAnsi="Times New Roman" w:cs="Times New Roman"/>
          <w:color w:val="000000"/>
          <w:sz w:val="28"/>
          <w:szCs w:val="28"/>
        </w:rPr>
        <w:t xml:space="preserve"> t</w:t>
      </w:r>
      <w:r w:rsidR="00E458C3" w:rsidRPr="00DE6942">
        <w:rPr>
          <w:rFonts w:ascii="Times New Roman" w:hAnsi="Times New Roman" w:cs="Times New Roman"/>
          <w:color w:val="000000"/>
          <w:sz w:val="28"/>
          <w:szCs w:val="28"/>
        </w:rPr>
        <w:t xml:space="preserve">rước khi </w:t>
      </w:r>
      <w:r w:rsidR="001139CE">
        <w:rPr>
          <w:rFonts w:ascii="Times New Roman" w:hAnsi="Times New Roman" w:cs="Times New Roman"/>
          <w:color w:val="000000"/>
          <w:sz w:val="28"/>
          <w:szCs w:val="28"/>
        </w:rPr>
        <w:t>di</w:t>
      </w:r>
      <w:r w:rsidR="001139CE" w:rsidRPr="001139CE">
        <w:rPr>
          <w:rFonts w:ascii="Times New Roman" w:hAnsi="Times New Roman" w:cs="Times New Roman"/>
          <w:color w:val="000000"/>
          <w:sz w:val="28"/>
          <w:szCs w:val="28"/>
        </w:rPr>
        <w:t>ễn</w:t>
      </w:r>
      <w:r w:rsidR="001139CE">
        <w:rPr>
          <w:rFonts w:ascii="Times New Roman" w:hAnsi="Times New Roman" w:cs="Times New Roman"/>
          <w:color w:val="000000"/>
          <w:sz w:val="28"/>
          <w:szCs w:val="28"/>
        </w:rPr>
        <w:t xml:space="preserve"> ra bu</w:t>
      </w:r>
      <w:r w:rsidR="001139CE" w:rsidRPr="001139CE">
        <w:rPr>
          <w:rFonts w:ascii="Times New Roman" w:hAnsi="Times New Roman" w:cs="Times New Roman"/>
          <w:color w:val="000000"/>
          <w:sz w:val="28"/>
          <w:szCs w:val="28"/>
        </w:rPr>
        <w:t>ổi</w:t>
      </w:r>
      <w:r w:rsidR="001139CE">
        <w:rPr>
          <w:rFonts w:ascii="Times New Roman" w:hAnsi="Times New Roman" w:cs="Times New Roman"/>
          <w:color w:val="000000"/>
          <w:sz w:val="28"/>
          <w:szCs w:val="28"/>
        </w:rPr>
        <w:t xml:space="preserve"> </w:t>
      </w:r>
      <w:r w:rsidR="00E458C3" w:rsidRPr="00DE6942">
        <w:rPr>
          <w:rFonts w:ascii="Times New Roman" w:hAnsi="Times New Roman" w:cs="Times New Roman"/>
          <w:color w:val="000000"/>
          <w:sz w:val="28"/>
          <w:szCs w:val="28"/>
        </w:rPr>
        <w:t xml:space="preserve">tiếp, </w:t>
      </w:r>
      <w:r w:rsidR="002F11F4" w:rsidRPr="00DE6942">
        <w:rPr>
          <w:rFonts w:ascii="Times New Roman" w:hAnsi="Times New Roman" w:cs="Times New Roman"/>
          <w:color w:val="000000"/>
          <w:sz w:val="28"/>
          <w:szCs w:val="28"/>
        </w:rPr>
        <w:t xml:space="preserve">Thủ trưởng </w:t>
      </w:r>
      <w:r w:rsidR="00E458C3" w:rsidRPr="00DE6942">
        <w:rPr>
          <w:rFonts w:ascii="Times New Roman" w:hAnsi="Times New Roman" w:cs="Times New Roman"/>
          <w:color w:val="000000"/>
          <w:sz w:val="28"/>
          <w:szCs w:val="28"/>
        </w:rPr>
        <w:t xml:space="preserve">đơn vị </w:t>
      </w:r>
      <w:r w:rsidR="00782FED" w:rsidRPr="00DE6942">
        <w:rPr>
          <w:rFonts w:ascii="Times New Roman" w:hAnsi="Times New Roman" w:cs="Times New Roman"/>
          <w:color w:val="000000"/>
          <w:sz w:val="28"/>
          <w:szCs w:val="28"/>
        </w:rPr>
        <w:t>chủ trì t</w:t>
      </w:r>
      <w:r w:rsidR="00E458C3" w:rsidRPr="00DE6942">
        <w:rPr>
          <w:rFonts w:ascii="Times New Roman" w:hAnsi="Times New Roman" w:cs="Times New Roman"/>
          <w:color w:val="000000"/>
          <w:sz w:val="28"/>
          <w:szCs w:val="28"/>
        </w:rPr>
        <w:t>h</w:t>
      </w:r>
      <w:r w:rsidR="002F11F4" w:rsidRPr="00DE6942">
        <w:rPr>
          <w:rFonts w:ascii="Times New Roman" w:hAnsi="Times New Roman" w:cs="Times New Roman"/>
          <w:color w:val="000000"/>
          <w:sz w:val="28"/>
          <w:szCs w:val="28"/>
        </w:rPr>
        <w:t>ô</w:t>
      </w:r>
      <w:r w:rsidR="00E458C3" w:rsidRPr="00DE6942">
        <w:rPr>
          <w:rFonts w:ascii="Times New Roman" w:hAnsi="Times New Roman" w:cs="Times New Roman"/>
          <w:color w:val="000000"/>
          <w:sz w:val="28"/>
          <w:szCs w:val="28"/>
        </w:rPr>
        <w:t xml:space="preserve">ng </w:t>
      </w:r>
      <w:r w:rsidR="002F11F4" w:rsidRPr="00DE6942">
        <w:rPr>
          <w:rFonts w:ascii="Times New Roman" w:hAnsi="Times New Roman" w:cs="Times New Roman"/>
          <w:color w:val="000000"/>
          <w:sz w:val="28"/>
          <w:szCs w:val="28"/>
        </w:rPr>
        <w:t xml:space="preserve">báo </w:t>
      </w:r>
      <w:r w:rsidR="00E458C3" w:rsidRPr="00DE6942">
        <w:rPr>
          <w:rFonts w:ascii="Times New Roman" w:hAnsi="Times New Roman" w:cs="Times New Roman"/>
          <w:color w:val="000000"/>
          <w:sz w:val="28"/>
          <w:szCs w:val="28"/>
        </w:rPr>
        <w:t xml:space="preserve">Vụ Hợp tác quốc tế về kế hoạch tiếp </w:t>
      </w:r>
      <w:r w:rsidR="001139CE">
        <w:rPr>
          <w:rFonts w:ascii="Times New Roman" w:hAnsi="Times New Roman" w:cs="Times New Roman"/>
          <w:color w:val="000000"/>
          <w:sz w:val="28"/>
          <w:szCs w:val="28"/>
        </w:rPr>
        <w:t>kh</w:t>
      </w:r>
      <w:r w:rsidR="001139CE" w:rsidRPr="001139CE">
        <w:rPr>
          <w:rFonts w:ascii="Times New Roman" w:hAnsi="Times New Roman" w:cs="Times New Roman"/>
          <w:color w:val="000000"/>
          <w:sz w:val="28"/>
          <w:szCs w:val="28"/>
        </w:rPr>
        <w:t>ách</w:t>
      </w:r>
      <w:r w:rsidR="001139CE">
        <w:rPr>
          <w:rFonts w:ascii="Times New Roman" w:hAnsi="Times New Roman" w:cs="Times New Roman"/>
          <w:color w:val="000000"/>
          <w:sz w:val="28"/>
          <w:szCs w:val="28"/>
        </w:rPr>
        <w:t xml:space="preserve"> </w:t>
      </w:r>
      <w:r w:rsidR="00E458C3" w:rsidRPr="00DE6942">
        <w:rPr>
          <w:rFonts w:ascii="Times New Roman" w:hAnsi="Times New Roman" w:cs="Times New Roman"/>
          <w:color w:val="000000"/>
          <w:sz w:val="28"/>
          <w:szCs w:val="28"/>
        </w:rPr>
        <w:t xml:space="preserve">và chủ động triển khai thực hiện. Chậm nhất là 03 ngày làm việc sau khi kết thúc buổi tiếp, Thủ trưởng đơn vị </w:t>
      </w:r>
      <w:r w:rsidR="00782FED" w:rsidRPr="00DE6942">
        <w:rPr>
          <w:rFonts w:ascii="Times New Roman" w:hAnsi="Times New Roman" w:cs="Times New Roman"/>
          <w:color w:val="000000"/>
          <w:sz w:val="28"/>
          <w:szCs w:val="28"/>
        </w:rPr>
        <w:t xml:space="preserve">chủ trì tiếp </w:t>
      </w:r>
      <w:r w:rsidR="00E458C3" w:rsidRPr="00DE6942">
        <w:rPr>
          <w:rFonts w:ascii="Times New Roman" w:hAnsi="Times New Roman" w:cs="Times New Roman"/>
          <w:color w:val="000000"/>
          <w:sz w:val="28"/>
          <w:szCs w:val="28"/>
        </w:rPr>
        <w:t>báo cáo Lãnh đạo Bộ bằng văn bản kết quả buổi tiếp, đồng thời sao gửi cho Vụ Hợp tác quốc tế.</w:t>
      </w:r>
    </w:p>
    <w:p w:rsidR="00782FED" w:rsidRPr="00DE6942" w:rsidRDefault="00FB5574"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782FED" w:rsidRPr="00DE6942">
        <w:rPr>
          <w:rFonts w:ascii="Times New Roman" w:hAnsi="Times New Roman" w:cs="Times New Roman"/>
          <w:color w:val="000000"/>
          <w:sz w:val="28"/>
          <w:szCs w:val="28"/>
        </w:rPr>
        <w:t>. Các đơn vị do tính chất công việc có nhu cầu phải thường xuyên tiếp khách quốc tế</w:t>
      </w:r>
      <w:r w:rsidR="00356B7E">
        <w:rPr>
          <w:rFonts w:ascii="Times New Roman" w:hAnsi="Times New Roman" w:cs="Times New Roman"/>
          <w:color w:val="000000"/>
          <w:sz w:val="28"/>
          <w:szCs w:val="28"/>
        </w:rPr>
        <w:t>,</w:t>
      </w:r>
      <w:r w:rsidR="00782FED" w:rsidRPr="00DE6942">
        <w:rPr>
          <w:rFonts w:ascii="Times New Roman" w:hAnsi="Times New Roman" w:cs="Times New Roman"/>
          <w:color w:val="000000"/>
          <w:sz w:val="28"/>
          <w:szCs w:val="28"/>
        </w:rPr>
        <w:t xml:space="preserve"> thì có thể báo cáo </w:t>
      </w:r>
      <w:r w:rsidR="002F11F4" w:rsidRPr="00DE6942">
        <w:rPr>
          <w:rFonts w:ascii="Times New Roman" w:hAnsi="Times New Roman" w:cs="Times New Roman"/>
          <w:color w:val="000000"/>
          <w:sz w:val="28"/>
          <w:szCs w:val="28"/>
        </w:rPr>
        <w:t xml:space="preserve">Lãnh đạo </w:t>
      </w:r>
      <w:r w:rsidR="00782FED" w:rsidRPr="00DE6942">
        <w:rPr>
          <w:rFonts w:ascii="Times New Roman" w:hAnsi="Times New Roman" w:cs="Times New Roman"/>
          <w:color w:val="000000"/>
          <w:sz w:val="28"/>
          <w:szCs w:val="28"/>
        </w:rPr>
        <w:t xml:space="preserve">Bộ lịch tiếp khách quốc tế </w:t>
      </w:r>
      <w:r w:rsidR="00CF41C9" w:rsidRPr="00DE6942">
        <w:rPr>
          <w:rFonts w:ascii="Times New Roman" w:hAnsi="Times New Roman" w:cs="Times New Roman"/>
          <w:color w:val="000000"/>
          <w:sz w:val="28"/>
          <w:szCs w:val="28"/>
        </w:rPr>
        <w:t xml:space="preserve">định kỳ </w:t>
      </w:r>
      <w:r w:rsidR="00782FED" w:rsidRPr="00DE6942">
        <w:rPr>
          <w:rFonts w:ascii="Times New Roman" w:hAnsi="Times New Roman" w:cs="Times New Roman"/>
          <w:color w:val="000000"/>
          <w:sz w:val="28"/>
          <w:szCs w:val="28"/>
        </w:rPr>
        <w:t xml:space="preserve">và phối hợp với Văn phòng Bộ tổ chức đón tiếp; định kỳ hàng tháng báo cáo </w:t>
      </w:r>
      <w:r w:rsidR="002F11F4" w:rsidRPr="00DE6942">
        <w:rPr>
          <w:rFonts w:ascii="Times New Roman" w:hAnsi="Times New Roman" w:cs="Times New Roman"/>
          <w:color w:val="000000"/>
          <w:sz w:val="28"/>
          <w:szCs w:val="28"/>
        </w:rPr>
        <w:t xml:space="preserve">Lãnh đạo </w:t>
      </w:r>
      <w:r w:rsidR="00782FED" w:rsidRPr="00DE6942">
        <w:rPr>
          <w:rFonts w:ascii="Times New Roman" w:hAnsi="Times New Roman" w:cs="Times New Roman"/>
          <w:color w:val="000000"/>
          <w:sz w:val="28"/>
          <w:szCs w:val="28"/>
        </w:rPr>
        <w:t>Bộ</w:t>
      </w:r>
      <w:r w:rsidR="002F11F4" w:rsidRPr="00DE6942">
        <w:rPr>
          <w:rFonts w:ascii="Times New Roman" w:hAnsi="Times New Roman" w:cs="Times New Roman"/>
          <w:color w:val="000000"/>
          <w:sz w:val="28"/>
          <w:szCs w:val="28"/>
        </w:rPr>
        <w:t xml:space="preserve"> </w:t>
      </w:r>
      <w:r w:rsidR="00782FED" w:rsidRPr="00DE6942">
        <w:rPr>
          <w:rFonts w:ascii="Times New Roman" w:hAnsi="Times New Roman" w:cs="Times New Roman"/>
          <w:color w:val="000000"/>
          <w:sz w:val="28"/>
          <w:szCs w:val="28"/>
        </w:rPr>
        <w:t>tình hình tiếp khách quốc tế, đồng thời sao gửi cho Vụ Hợp tác quốc tế để tổng hợp, theo dõi chung.</w:t>
      </w:r>
    </w:p>
    <w:p w:rsidR="00C57E36" w:rsidRPr="00DE6942" w:rsidRDefault="00FB5574" w:rsidP="00514B51">
      <w:pPr>
        <w:autoSpaceDE w:val="0"/>
        <w:autoSpaceDN w:val="0"/>
        <w:adjustRightInd w:val="0"/>
        <w:spacing w:before="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F362A" w:rsidRPr="00DE6942">
        <w:rPr>
          <w:rFonts w:ascii="Times New Roman" w:hAnsi="Times New Roman" w:cs="Times New Roman"/>
          <w:color w:val="000000"/>
          <w:sz w:val="28"/>
          <w:szCs w:val="28"/>
        </w:rPr>
        <w:t>.</w:t>
      </w:r>
      <w:r w:rsidR="00C57E36" w:rsidRPr="00DE6942">
        <w:rPr>
          <w:rFonts w:ascii="Times New Roman" w:hAnsi="Times New Roman" w:cs="Times New Roman"/>
          <w:color w:val="000000"/>
          <w:sz w:val="28"/>
          <w:szCs w:val="28"/>
        </w:rPr>
        <w:t xml:space="preserve"> </w:t>
      </w:r>
      <w:r w:rsidR="00782FED" w:rsidRPr="00DE6942">
        <w:rPr>
          <w:rFonts w:ascii="Times New Roman" w:hAnsi="Times New Roman" w:cs="Times New Roman"/>
          <w:color w:val="000000"/>
          <w:sz w:val="28"/>
          <w:szCs w:val="28"/>
        </w:rPr>
        <w:t>Thủ trưởng đơn vị chủ trì tiếp khách quốc tế phải trực tiếp hoặc ủy quyền cho người có đủ thẩm quyền, năng lực phù hợp với nội dung, mục đích</w:t>
      </w:r>
      <w:r w:rsidR="00E62D54" w:rsidRPr="00DE6942">
        <w:rPr>
          <w:rFonts w:ascii="Times New Roman" w:hAnsi="Times New Roman" w:cs="Times New Roman"/>
          <w:color w:val="000000"/>
          <w:sz w:val="28"/>
          <w:szCs w:val="28"/>
        </w:rPr>
        <w:t xml:space="preserve"> buổi tiếp</w:t>
      </w:r>
      <w:r w:rsidR="00CF41C9" w:rsidRPr="00DE6942">
        <w:rPr>
          <w:rFonts w:ascii="Times New Roman" w:hAnsi="Times New Roman" w:cs="Times New Roman"/>
          <w:color w:val="000000"/>
          <w:sz w:val="28"/>
          <w:szCs w:val="28"/>
        </w:rPr>
        <w:t xml:space="preserve"> thực hiện việc tiếp khách quốc tế</w:t>
      </w:r>
      <w:r w:rsidR="00E62D54" w:rsidRPr="00DE6942">
        <w:rPr>
          <w:rFonts w:ascii="Times New Roman" w:hAnsi="Times New Roman" w:cs="Times New Roman"/>
          <w:color w:val="000000"/>
          <w:sz w:val="28"/>
          <w:szCs w:val="28"/>
        </w:rPr>
        <w:t xml:space="preserve">; chịu trách nhiệm về nội dung </w:t>
      </w:r>
      <w:r w:rsidR="00CF41C9" w:rsidRPr="00DE6942">
        <w:rPr>
          <w:rFonts w:ascii="Times New Roman" w:hAnsi="Times New Roman" w:cs="Times New Roman"/>
          <w:color w:val="000000"/>
          <w:sz w:val="28"/>
          <w:szCs w:val="28"/>
        </w:rPr>
        <w:t xml:space="preserve">buổi </w:t>
      </w:r>
      <w:r w:rsidR="00E62D54" w:rsidRPr="00DE6942">
        <w:rPr>
          <w:rFonts w:ascii="Times New Roman" w:hAnsi="Times New Roman" w:cs="Times New Roman"/>
          <w:color w:val="000000"/>
          <w:sz w:val="28"/>
          <w:szCs w:val="28"/>
        </w:rPr>
        <w:t>tiếp, báo cáo kết quả</w:t>
      </w:r>
      <w:r w:rsidR="00CF41C9" w:rsidRPr="00DE6942">
        <w:rPr>
          <w:rFonts w:ascii="Times New Roman" w:hAnsi="Times New Roman" w:cs="Times New Roman"/>
          <w:color w:val="000000"/>
          <w:sz w:val="28"/>
          <w:szCs w:val="28"/>
        </w:rPr>
        <w:t xml:space="preserve"> buổi </w:t>
      </w:r>
      <w:r w:rsidR="00E62D54" w:rsidRPr="00DE6942">
        <w:rPr>
          <w:rFonts w:ascii="Times New Roman" w:hAnsi="Times New Roman" w:cs="Times New Roman"/>
          <w:color w:val="000000"/>
          <w:sz w:val="28"/>
          <w:szCs w:val="28"/>
        </w:rPr>
        <w:t>tiếp và các công việc dự kiến tiếp theo buổi tiếp.</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FE2CB4">
        <w:rPr>
          <w:rFonts w:ascii="Times New Roman" w:hAnsi="Times New Roman" w:cs="Times New Roman"/>
          <w:b/>
          <w:bCs/>
          <w:color w:val="000000"/>
          <w:sz w:val="28"/>
          <w:szCs w:val="28"/>
        </w:rPr>
        <w:t>32</w:t>
      </w:r>
      <w:r w:rsidRPr="00DE6942">
        <w:rPr>
          <w:rFonts w:ascii="Times New Roman" w:hAnsi="Times New Roman" w:cs="Times New Roman"/>
          <w:b/>
          <w:bCs/>
          <w:color w:val="000000"/>
          <w:sz w:val="28"/>
          <w:szCs w:val="28"/>
        </w:rPr>
        <w:t xml:space="preserve">. Chuẩn bị về nội dung, hình thức và tiếp </w:t>
      </w:r>
      <w:r w:rsidR="00E62D54" w:rsidRPr="00DE6942">
        <w:rPr>
          <w:rFonts w:ascii="Times New Roman" w:hAnsi="Times New Roman" w:cs="Times New Roman"/>
          <w:b/>
          <w:bCs/>
          <w:color w:val="000000"/>
          <w:sz w:val="28"/>
          <w:szCs w:val="28"/>
        </w:rPr>
        <w:t>khách quốc tế</w:t>
      </w:r>
    </w:p>
    <w:p w:rsidR="00E8746F"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1.</w:t>
      </w:r>
      <w:r w:rsidR="00E8746F" w:rsidRPr="00DE6942">
        <w:rPr>
          <w:rFonts w:ascii="Times New Roman" w:hAnsi="Times New Roman" w:cs="Times New Roman"/>
          <w:color w:val="000000"/>
          <w:sz w:val="28"/>
          <w:szCs w:val="28"/>
        </w:rPr>
        <w:t xml:space="preserve"> Đơn vị chủ trì tiếp chỉ được phép trao đổi về những nội dung thuộc chức năng, nhiệm vụ và quyền hạn của đơn vị mình.</w:t>
      </w:r>
    </w:p>
    <w:p w:rsidR="00C57E36" w:rsidRPr="00DE6942" w:rsidRDefault="00E8746F"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2.</w:t>
      </w:r>
      <w:r w:rsidR="00C57E36" w:rsidRPr="00DE6942">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 xml:space="preserve">Đơn vị chủ trì tiếp phải chuẩn bị trước nội dung, dự kiến tình huống xảy ra cần xử lý. </w:t>
      </w:r>
      <w:r w:rsidR="00C57E36" w:rsidRPr="00DE6942">
        <w:rPr>
          <w:rFonts w:ascii="Times New Roman" w:hAnsi="Times New Roman" w:cs="Times New Roman"/>
          <w:color w:val="000000"/>
          <w:sz w:val="28"/>
          <w:szCs w:val="28"/>
        </w:rPr>
        <w:t xml:space="preserve">Trường hợp nội dung </w:t>
      </w:r>
      <w:r w:rsidR="001139CE">
        <w:rPr>
          <w:rFonts w:ascii="Times New Roman" w:hAnsi="Times New Roman" w:cs="Times New Roman"/>
          <w:color w:val="000000"/>
          <w:sz w:val="28"/>
          <w:szCs w:val="28"/>
        </w:rPr>
        <w:t>d</w:t>
      </w:r>
      <w:r w:rsidR="001139CE" w:rsidRPr="001139CE">
        <w:rPr>
          <w:rFonts w:ascii="Times New Roman" w:hAnsi="Times New Roman" w:cs="Times New Roman"/>
          <w:color w:val="000000"/>
          <w:sz w:val="28"/>
          <w:szCs w:val="28"/>
        </w:rPr>
        <w:t>ự</w:t>
      </w:r>
      <w:r w:rsidR="001139CE">
        <w:rPr>
          <w:rFonts w:ascii="Times New Roman" w:hAnsi="Times New Roman" w:cs="Times New Roman"/>
          <w:color w:val="000000"/>
          <w:sz w:val="28"/>
          <w:szCs w:val="28"/>
        </w:rPr>
        <w:t xml:space="preserve"> ki</w:t>
      </w:r>
      <w:r w:rsidR="001139CE" w:rsidRPr="001139CE">
        <w:rPr>
          <w:rFonts w:ascii="Times New Roman" w:hAnsi="Times New Roman" w:cs="Times New Roman"/>
          <w:color w:val="000000"/>
          <w:sz w:val="28"/>
          <w:szCs w:val="28"/>
        </w:rPr>
        <w:t>ến</w:t>
      </w:r>
      <w:r w:rsidR="001139CE">
        <w:rPr>
          <w:rFonts w:ascii="Times New Roman" w:hAnsi="Times New Roman" w:cs="Times New Roman"/>
          <w:color w:val="000000"/>
          <w:sz w:val="28"/>
          <w:szCs w:val="28"/>
        </w:rPr>
        <w:t xml:space="preserve"> </w:t>
      </w:r>
      <w:r w:rsidR="00C57E36" w:rsidRPr="00DE6942">
        <w:rPr>
          <w:rFonts w:ascii="Times New Roman" w:hAnsi="Times New Roman" w:cs="Times New Roman"/>
          <w:color w:val="000000"/>
          <w:sz w:val="28"/>
          <w:szCs w:val="28"/>
        </w:rPr>
        <w:t xml:space="preserve">trao đổi </w:t>
      </w:r>
      <w:r w:rsidR="001139CE">
        <w:rPr>
          <w:rFonts w:ascii="Times New Roman" w:hAnsi="Times New Roman" w:cs="Times New Roman"/>
          <w:color w:val="000000"/>
          <w:sz w:val="28"/>
          <w:szCs w:val="28"/>
        </w:rPr>
        <w:t>mang t</w:t>
      </w:r>
      <w:r w:rsidR="001139CE" w:rsidRPr="001139CE">
        <w:rPr>
          <w:rFonts w:ascii="Times New Roman" w:hAnsi="Times New Roman" w:cs="Times New Roman"/>
          <w:color w:val="000000"/>
          <w:sz w:val="28"/>
          <w:szCs w:val="28"/>
        </w:rPr>
        <w:t>ính</w:t>
      </w:r>
      <w:r w:rsidR="00C57E36" w:rsidRPr="00DE6942">
        <w:rPr>
          <w:rFonts w:ascii="Times New Roman" w:hAnsi="Times New Roman" w:cs="Times New Roman"/>
          <w:color w:val="000000"/>
          <w:sz w:val="28"/>
          <w:szCs w:val="28"/>
        </w:rPr>
        <w:t xml:space="preserve"> phức tạp, nhạy cảm</w:t>
      </w:r>
      <w:r w:rsidRPr="00DE6942">
        <w:rPr>
          <w:rFonts w:ascii="Times New Roman" w:hAnsi="Times New Roman" w:cs="Times New Roman"/>
          <w:color w:val="000000"/>
          <w:sz w:val="28"/>
          <w:szCs w:val="28"/>
        </w:rPr>
        <w:t xml:space="preserve"> hoặc vượt phạm vi thẩm quyền</w:t>
      </w:r>
      <w:r w:rsidR="00C57E36" w:rsidRPr="00DE6942">
        <w:rPr>
          <w:rFonts w:ascii="Times New Roman" w:hAnsi="Times New Roman" w:cs="Times New Roman"/>
          <w:color w:val="000000"/>
          <w:sz w:val="28"/>
          <w:szCs w:val="28"/>
        </w:rPr>
        <w:t xml:space="preserve">, đơn vị chủ trì phối hợp với Vụ Hợp tác quốc tế báo cáo </w:t>
      </w:r>
      <w:r w:rsidR="002F11F4" w:rsidRPr="00DE6942">
        <w:rPr>
          <w:rFonts w:ascii="Times New Roman" w:hAnsi="Times New Roman" w:cs="Times New Roman"/>
          <w:color w:val="000000"/>
          <w:sz w:val="28"/>
          <w:szCs w:val="28"/>
        </w:rPr>
        <w:t xml:space="preserve">Lãnh đạo </w:t>
      </w:r>
      <w:r w:rsidR="00C57E36" w:rsidRPr="00DE6942">
        <w:rPr>
          <w:rFonts w:ascii="Times New Roman" w:hAnsi="Times New Roman" w:cs="Times New Roman"/>
          <w:color w:val="000000"/>
          <w:sz w:val="28"/>
          <w:szCs w:val="28"/>
        </w:rPr>
        <w:t>Bộ xem xét</w:t>
      </w:r>
      <w:r w:rsidR="001139CE">
        <w:rPr>
          <w:rFonts w:ascii="Times New Roman" w:hAnsi="Times New Roman" w:cs="Times New Roman"/>
          <w:color w:val="000000"/>
          <w:sz w:val="28"/>
          <w:szCs w:val="28"/>
        </w:rPr>
        <w:t>,</w:t>
      </w:r>
      <w:r w:rsidR="00C57E36" w:rsidRPr="00DE6942">
        <w:rPr>
          <w:rFonts w:ascii="Times New Roman" w:hAnsi="Times New Roman" w:cs="Times New Roman"/>
          <w:color w:val="000000"/>
          <w:sz w:val="28"/>
          <w:szCs w:val="28"/>
        </w:rPr>
        <w:t xml:space="preserve"> quyết định.</w:t>
      </w:r>
    </w:p>
    <w:p w:rsidR="00C57E36" w:rsidRPr="00DE6942" w:rsidRDefault="00E8746F"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3</w:t>
      </w:r>
      <w:r w:rsidR="00C57E36" w:rsidRPr="00DE6942">
        <w:rPr>
          <w:rFonts w:ascii="Times New Roman" w:hAnsi="Times New Roman" w:cs="Times New Roman"/>
          <w:color w:val="000000"/>
          <w:sz w:val="28"/>
          <w:szCs w:val="28"/>
        </w:rPr>
        <w:t>. Các cuộc tiếp</w:t>
      </w:r>
      <w:r w:rsidRPr="00DE6942">
        <w:rPr>
          <w:rFonts w:ascii="Times New Roman" w:hAnsi="Times New Roman" w:cs="Times New Roman"/>
          <w:color w:val="000000"/>
          <w:sz w:val="28"/>
          <w:szCs w:val="28"/>
        </w:rPr>
        <w:t xml:space="preserve"> khách nước ngoài</w:t>
      </w:r>
      <w:r w:rsidR="00C57E36" w:rsidRPr="00DE6942">
        <w:rPr>
          <w:rFonts w:ascii="Times New Roman" w:hAnsi="Times New Roman" w:cs="Times New Roman"/>
          <w:color w:val="000000"/>
          <w:sz w:val="28"/>
          <w:szCs w:val="28"/>
        </w:rPr>
        <w:t xml:space="preserve"> tại cơ quan Bộ chỉ được tổ chức tại phòng </w:t>
      </w:r>
      <w:r w:rsidR="007E45BF" w:rsidRPr="00DE6942">
        <w:rPr>
          <w:rFonts w:ascii="Times New Roman" w:hAnsi="Times New Roman" w:cs="Times New Roman"/>
          <w:color w:val="000000"/>
          <w:sz w:val="28"/>
          <w:szCs w:val="28"/>
        </w:rPr>
        <w:t xml:space="preserve">tiếp khách </w:t>
      </w:r>
      <w:r w:rsidR="00C57E36" w:rsidRPr="00DE6942">
        <w:rPr>
          <w:rFonts w:ascii="Times New Roman" w:hAnsi="Times New Roman" w:cs="Times New Roman"/>
          <w:color w:val="000000"/>
          <w:sz w:val="28"/>
          <w:szCs w:val="28"/>
        </w:rPr>
        <w:t xml:space="preserve">do Văn phòng Bộ bố trí theo yêu cầu của đơn vị chủ trì. Không tiếp </w:t>
      </w:r>
      <w:r w:rsidRPr="00DE6942">
        <w:rPr>
          <w:rFonts w:ascii="Times New Roman" w:hAnsi="Times New Roman" w:cs="Times New Roman"/>
          <w:color w:val="000000"/>
          <w:sz w:val="28"/>
          <w:szCs w:val="28"/>
        </w:rPr>
        <w:t>khách quốc tế</w:t>
      </w:r>
      <w:r w:rsidR="00C57E36" w:rsidRPr="00DE6942">
        <w:rPr>
          <w:rFonts w:ascii="Times New Roman" w:hAnsi="Times New Roman" w:cs="Times New Roman"/>
          <w:color w:val="000000"/>
          <w:sz w:val="28"/>
          <w:szCs w:val="28"/>
        </w:rPr>
        <w:t xml:space="preserve"> tại phòng làm việc của c</w:t>
      </w:r>
      <w:r w:rsidR="007E45BF" w:rsidRPr="00DE6942">
        <w:rPr>
          <w:rFonts w:ascii="Times New Roman" w:hAnsi="Times New Roman" w:cs="Times New Roman"/>
          <w:color w:val="000000"/>
          <w:sz w:val="28"/>
          <w:szCs w:val="28"/>
        </w:rPr>
        <w:t>á</w:t>
      </w:r>
      <w:r w:rsidR="0037797F">
        <w:rPr>
          <w:rFonts w:ascii="Times New Roman" w:hAnsi="Times New Roman" w:cs="Times New Roman"/>
          <w:color w:val="000000"/>
          <w:sz w:val="28"/>
          <w:szCs w:val="28"/>
        </w:rPr>
        <w:t>n bộ, công chức</w:t>
      </w:r>
      <w:r w:rsidR="00C57E36" w:rsidRPr="00DE6942">
        <w:rPr>
          <w:rFonts w:ascii="Times New Roman" w:hAnsi="Times New Roman" w:cs="Times New Roman"/>
          <w:color w:val="000000"/>
          <w:sz w:val="28"/>
          <w:szCs w:val="28"/>
        </w:rPr>
        <w:t xml:space="preserve">. Khi tiếp phải có ít nhất </w:t>
      </w:r>
      <w:r w:rsidR="007E45BF" w:rsidRPr="00DE6942">
        <w:rPr>
          <w:rFonts w:ascii="Times New Roman" w:hAnsi="Times New Roman" w:cs="Times New Roman"/>
          <w:color w:val="000000"/>
          <w:sz w:val="28"/>
          <w:szCs w:val="28"/>
        </w:rPr>
        <w:t>02 (</w:t>
      </w:r>
      <w:r w:rsidR="00C57E36" w:rsidRPr="00DE6942">
        <w:rPr>
          <w:rFonts w:ascii="Times New Roman" w:hAnsi="Times New Roman" w:cs="Times New Roman"/>
          <w:color w:val="000000"/>
          <w:sz w:val="28"/>
          <w:szCs w:val="28"/>
        </w:rPr>
        <w:t>hai</w:t>
      </w:r>
      <w:r w:rsidR="007E45BF" w:rsidRPr="00DE6942">
        <w:rPr>
          <w:rFonts w:ascii="Times New Roman" w:hAnsi="Times New Roman" w:cs="Times New Roman"/>
          <w:color w:val="000000"/>
          <w:sz w:val="28"/>
          <w:szCs w:val="28"/>
        </w:rPr>
        <w:t>)</w:t>
      </w:r>
      <w:r w:rsidR="007810A4">
        <w:rPr>
          <w:rFonts w:ascii="Times New Roman" w:hAnsi="Times New Roman" w:cs="Times New Roman"/>
          <w:color w:val="000000"/>
          <w:sz w:val="28"/>
          <w:szCs w:val="28"/>
        </w:rPr>
        <w:t xml:space="preserve"> người cùng dự</w:t>
      </w:r>
      <w:r w:rsidR="00C57E36" w:rsidRPr="00DE6942">
        <w:rPr>
          <w:rFonts w:ascii="Times New Roman" w:hAnsi="Times New Roman" w:cs="Times New Roman"/>
          <w:color w:val="000000"/>
          <w:sz w:val="28"/>
          <w:szCs w:val="28"/>
        </w:rPr>
        <w:t xml:space="preserve">. </w:t>
      </w:r>
      <w:r w:rsidR="007810A4" w:rsidRPr="007810A4">
        <w:rPr>
          <w:rFonts w:ascii="Times New Roman" w:hAnsi="Times New Roman" w:cs="Times New Roman"/>
          <w:color w:val="000000"/>
          <w:sz w:val="28"/>
          <w:szCs w:val="28"/>
        </w:rPr>
        <w:t>Đơ</w:t>
      </w:r>
      <w:r w:rsidR="007810A4">
        <w:rPr>
          <w:rFonts w:ascii="Times New Roman" w:hAnsi="Times New Roman" w:cs="Times New Roman"/>
          <w:color w:val="000000"/>
          <w:sz w:val="28"/>
          <w:szCs w:val="28"/>
        </w:rPr>
        <w:t>n v</w:t>
      </w:r>
      <w:r w:rsidR="007810A4" w:rsidRPr="007810A4">
        <w:rPr>
          <w:rFonts w:ascii="Times New Roman" w:hAnsi="Times New Roman" w:cs="Times New Roman"/>
          <w:color w:val="000000"/>
          <w:sz w:val="28"/>
          <w:szCs w:val="28"/>
        </w:rPr>
        <w:t>ị</w:t>
      </w:r>
      <w:r w:rsidR="007810A4">
        <w:rPr>
          <w:rFonts w:ascii="Times New Roman" w:hAnsi="Times New Roman" w:cs="Times New Roman"/>
          <w:color w:val="000000"/>
          <w:sz w:val="28"/>
          <w:szCs w:val="28"/>
        </w:rPr>
        <w:t xml:space="preserve"> ch</w:t>
      </w:r>
      <w:r w:rsidR="007810A4" w:rsidRPr="007810A4">
        <w:rPr>
          <w:rFonts w:ascii="Times New Roman" w:hAnsi="Times New Roman" w:cs="Times New Roman"/>
          <w:color w:val="000000"/>
          <w:sz w:val="28"/>
          <w:szCs w:val="28"/>
        </w:rPr>
        <w:t>ủ</w:t>
      </w:r>
      <w:r w:rsidR="007810A4">
        <w:rPr>
          <w:rFonts w:ascii="Times New Roman" w:hAnsi="Times New Roman" w:cs="Times New Roman"/>
          <w:color w:val="000000"/>
          <w:sz w:val="28"/>
          <w:szCs w:val="28"/>
        </w:rPr>
        <w:t xml:space="preserve"> tr</w:t>
      </w:r>
      <w:r w:rsidR="007810A4" w:rsidRPr="007810A4">
        <w:rPr>
          <w:rFonts w:ascii="Times New Roman" w:hAnsi="Times New Roman" w:cs="Times New Roman"/>
          <w:color w:val="000000"/>
          <w:sz w:val="28"/>
          <w:szCs w:val="28"/>
        </w:rPr>
        <w:t>ì</w:t>
      </w:r>
      <w:r w:rsidR="007810A4">
        <w:rPr>
          <w:rFonts w:ascii="Times New Roman" w:hAnsi="Times New Roman" w:cs="Times New Roman"/>
          <w:color w:val="000000"/>
          <w:sz w:val="28"/>
          <w:szCs w:val="28"/>
        </w:rPr>
        <w:t xml:space="preserve"> ti</w:t>
      </w:r>
      <w:r w:rsidR="007810A4" w:rsidRPr="007810A4">
        <w:rPr>
          <w:rFonts w:ascii="Times New Roman" w:hAnsi="Times New Roman" w:cs="Times New Roman"/>
          <w:color w:val="000000"/>
          <w:sz w:val="28"/>
          <w:szCs w:val="28"/>
        </w:rPr>
        <w:t>ếp</w:t>
      </w:r>
      <w:r w:rsidR="007810A4">
        <w:rPr>
          <w:rFonts w:ascii="Times New Roman" w:hAnsi="Times New Roman" w:cs="Times New Roman"/>
          <w:color w:val="000000"/>
          <w:sz w:val="28"/>
          <w:szCs w:val="28"/>
        </w:rPr>
        <w:t xml:space="preserve"> kh</w:t>
      </w:r>
      <w:r w:rsidR="007810A4" w:rsidRPr="007810A4">
        <w:rPr>
          <w:rFonts w:ascii="Times New Roman" w:hAnsi="Times New Roman" w:cs="Times New Roman"/>
          <w:color w:val="000000"/>
          <w:sz w:val="28"/>
          <w:szCs w:val="28"/>
        </w:rPr>
        <w:t>ác</w:t>
      </w:r>
      <w:r w:rsidR="007810A4">
        <w:rPr>
          <w:rFonts w:ascii="Times New Roman" w:hAnsi="Times New Roman" w:cs="Times New Roman"/>
          <w:color w:val="000000"/>
          <w:sz w:val="28"/>
          <w:szCs w:val="28"/>
        </w:rPr>
        <w:t>h ph</w:t>
      </w:r>
      <w:r w:rsidR="007810A4" w:rsidRPr="007810A4">
        <w:rPr>
          <w:rFonts w:ascii="Times New Roman" w:hAnsi="Times New Roman" w:cs="Times New Roman"/>
          <w:color w:val="000000"/>
          <w:sz w:val="28"/>
          <w:szCs w:val="28"/>
        </w:rPr>
        <w:t>ải</w:t>
      </w:r>
      <w:r w:rsidR="007810A4">
        <w:rPr>
          <w:rFonts w:ascii="Times New Roman" w:hAnsi="Times New Roman" w:cs="Times New Roman"/>
          <w:color w:val="000000"/>
          <w:sz w:val="28"/>
          <w:szCs w:val="28"/>
        </w:rPr>
        <w:t xml:space="preserve"> c</w:t>
      </w:r>
      <w:r w:rsidR="007810A4" w:rsidRPr="007810A4">
        <w:rPr>
          <w:rFonts w:ascii="Times New Roman" w:hAnsi="Times New Roman" w:cs="Times New Roman"/>
          <w:color w:val="000000"/>
          <w:sz w:val="28"/>
          <w:szCs w:val="28"/>
        </w:rPr>
        <w:t>ử</w:t>
      </w:r>
      <w:r w:rsidR="007810A4">
        <w:rPr>
          <w:rFonts w:ascii="Times New Roman" w:hAnsi="Times New Roman" w:cs="Times New Roman"/>
          <w:color w:val="000000"/>
          <w:sz w:val="28"/>
          <w:szCs w:val="28"/>
        </w:rPr>
        <w:t xml:space="preserve"> c</w:t>
      </w:r>
      <w:r w:rsidR="00C57E36" w:rsidRPr="00DE6942">
        <w:rPr>
          <w:rFonts w:ascii="Times New Roman" w:hAnsi="Times New Roman" w:cs="Times New Roman"/>
          <w:color w:val="000000"/>
          <w:sz w:val="28"/>
          <w:szCs w:val="28"/>
        </w:rPr>
        <w:t>án bộ</w:t>
      </w:r>
      <w:r w:rsidR="0037797F">
        <w:rPr>
          <w:rFonts w:ascii="Times New Roman" w:hAnsi="Times New Roman" w:cs="Times New Roman"/>
          <w:color w:val="000000"/>
          <w:sz w:val="28"/>
          <w:szCs w:val="28"/>
        </w:rPr>
        <w:t>, công chức</w:t>
      </w:r>
      <w:r w:rsidR="007810A4">
        <w:rPr>
          <w:rFonts w:ascii="Times New Roman" w:hAnsi="Times New Roman" w:cs="Times New Roman"/>
          <w:color w:val="000000"/>
          <w:sz w:val="28"/>
          <w:szCs w:val="28"/>
        </w:rPr>
        <w:t xml:space="preserve"> </w:t>
      </w:r>
      <w:r w:rsidR="007810A4" w:rsidRPr="007810A4">
        <w:rPr>
          <w:rFonts w:ascii="Times New Roman" w:hAnsi="Times New Roman" w:cs="Times New Roman"/>
          <w:color w:val="000000"/>
          <w:sz w:val="28"/>
          <w:szCs w:val="28"/>
        </w:rPr>
        <w:t>đón</w:t>
      </w:r>
      <w:r w:rsidR="007810A4">
        <w:rPr>
          <w:rFonts w:ascii="Times New Roman" w:hAnsi="Times New Roman" w:cs="Times New Roman"/>
          <w:color w:val="000000"/>
          <w:sz w:val="28"/>
          <w:szCs w:val="28"/>
        </w:rPr>
        <w:t xml:space="preserve"> kh</w:t>
      </w:r>
      <w:r w:rsidR="007810A4" w:rsidRPr="007810A4">
        <w:rPr>
          <w:rFonts w:ascii="Times New Roman" w:hAnsi="Times New Roman" w:cs="Times New Roman"/>
          <w:color w:val="000000"/>
          <w:sz w:val="28"/>
          <w:szCs w:val="28"/>
        </w:rPr>
        <w:t>ách</w:t>
      </w:r>
      <w:r w:rsidR="007810A4">
        <w:rPr>
          <w:rFonts w:ascii="Times New Roman" w:hAnsi="Times New Roman" w:cs="Times New Roman"/>
          <w:color w:val="000000"/>
          <w:sz w:val="28"/>
          <w:szCs w:val="28"/>
        </w:rPr>
        <w:t xml:space="preserve"> </w:t>
      </w:r>
      <w:r w:rsidR="005665AB">
        <w:rPr>
          <w:rFonts w:ascii="Times New Roman" w:hAnsi="Times New Roman" w:cs="Times New Roman"/>
          <w:color w:val="000000"/>
          <w:sz w:val="28"/>
          <w:szCs w:val="28"/>
        </w:rPr>
        <w:t>ít</w:t>
      </w:r>
      <w:r w:rsidR="007E45BF" w:rsidRPr="00DE6942">
        <w:rPr>
          <w:rFonts w:ascii="Times New Roman" w:hAnsi="Times New Roman" w:cs="Times New Roman"/>
          <w:color w:val="000000"/>
          <w:sz w:val="28"/>
          <w:szCs w:val="28"/>
        </w:rPr>
        <w:t xml:space="preserve"> nhất </w:t>
      </w:r>
      <w:r w:rsidR="00C57E36" w:rsidRPr="00DE6942">
        <w:rPr>
          <w:rFonts w:ascii="Times New Roman" w:hAnsi="Times New Roman" w:cs="Times New Roman"/>
          <w:color w:val="000000"/>
          <w:sz w:val="28"/>
          <w:szCs w:val="28"/>
        </w:rPr>
        <w:t xml:space="preserve">trước 10 </w:t>
      </w:r>
      <w:r w:rsidR="008E0094" w:rsidRPr="00DE6942">
        <w:rPr>
          <w:rFonts w:ascii="Times New Roman" w:hAnsi="Times New Roman" w:cs="Times New Roman"/>
          <w:color w:val="000000"/>
          <w:sz w:val="28"/>
          <w:szCs w:val="28"/>
        </w:rPr>
        <w:t xml:space="preserve">(mười) </w:t>
      </w:r>
      <w:r w:rsidR="00C57E36" w:rsidRPr="00DE6942">
        <w:rPr>
          <w:rFonts w:ascii="Times New Roman" w:hAnsi="Times New Roman" w:cs="Times New Roman"/>
          <w:color w:val="000000"/>
          <w:sz w:val="28"/>
          <w:szCs w:val="28"/>
        </w:rPr>
        <w:t>phút</w:t>
      </w:r>
      <w:r w:rsidR="007810A4">
        <w:rPr>
          <w:rFonts w:ascii="Times New Roman" w:hAnsi="Times New Roman" w:cs="Times New Roman"/>
          <w:color w:val="000000"/>
          <w:sz w:val="28"/>
          <w:szCs w:val="28"/>
        </w:rPr>
        <w:t xml:space="preserve"> tr</w:t>
      </w:r>
      <w:r w:rsidR="007810A4" w:rsidRPr="007810A4">
        <w:rPr>
          <w:rFonts w:ascii="Times New Roman" w:hAnsi="Times New Roman" w:cs="Times New Roman"/>
          <w:color w:val="000000"/>
          <w:sz w:val="28"/>
          <w:szCs w:val="28"/>
        </w:rPr>
        <w:t>ước</w:t>
      </w:r>
      <w:r w:rsidR="007810A4">
        <w:rPr>
          <w:rFonts w:ascii="Times New Roman" w:hAnsi="Times New Roman" w:cs="Times New Roman"/>
          <w:color w:val="000000"/>
          <w:sz w:val="28"/>
          <w:szCs w:val="28"/>
        </w:rPr>
        <w:t xml:space="preserve"> khi di</w:t>
      </w:r>
      <w:r w:rsidR="007810A4" w:rsidRPr="007810A4">
        <w:rPr>
          <w:rFonts w:ascii="Times New Roman" w:hAnsi="Times New Roman" w:cs="Times New Roman"/>
          <w:color w:val="000000"/>
          <w:sz w:val="28"/>
          <w:szCs w:val="28"/>
        </w:rPr>
        <w:t>ễn</w:t>
      </w:r>
      <w:r w:rsidR="007810A4">
        <w:rPr>
          <w:rFonts w:ascii="Times New Roman" w:hAnsi="Times New Roman" w:cs="Times New Roman"/>
          <w:color w:val="000000"/>
          <w:sz w:val="28"/>
          <w:szCs w:val="28"/>
        </w:rPr>
        <w:t xml:space="preserve"> ra bu</w:t>
      </w:r>
      <w:r w:rsidR="007810A4" w:rsidRPr="007810A4">
        <w:rPr>
          <w:rFonts w:ascii="Times New Roman" w:hAnsi="Times New Roman" w:cs="Times New Roman"/>
          <w:color w:val="000000"/>
          <w:sz w:val="28"/>
          <w:szCs w:val="28"/>
        </w:rPr>
        <w:t>ổi</w:t>
      </w:r>
      <w:r w:rsidR="007810A4">
        <w:rPr>
          <w:rFonts w:ascii="Times New Roman" w:hAnsi="Times New Roman" w:cs="Times New Roman"/>
          <w:color w:val="000000"/>
          <w:sz w:val="28"/>
          <w:szCs w:val="28"/>
        </w:rPr>
        <w:t xml:space="preserve"> ti</w:t>
      </w:r>
      <w:r w:rsidR="007810A4" w:rsidRPr="007810A4">
        <w:rPr>
          <w:rFonts w:ascii="Times New Roman" w:hAnsi="Times New Roman" w:cs="Times New Roman"/>
          <w:color w:val="000000"/>
          <w:sz w:val="28"/>
          <w:szCs w:val="28"/>
        </w:rPr>
        <w:t>ếp</w:t>
      </w:r>
      <w:r w:rsidR="008E0094" w:rsidRPr="00DE6942">
        <w:rPr>
          <w:rFonts w:ascii="Times New Roman" w:hAnsi="Times New Roman" w:cs="Times New Roman"/>
          <w:color w:val="000000"/>
          <w:sz w:val="28"/>
          <w:szCs w:val="28"/>
        </w:rPr>
        <w:t>.</w:t>
      </w:r>
      <w:r w:rsidR="00C57E36" w:rsidRPr="00DE6942">
        <w:rPr>
          <w:rFonts w:ascii="Times New Roman" w:hAnsi="Times New Roman" w:cs="Times New Roman"/>
          <w:color w:val="000000"/>
          <w:sz w:val="28"/>
          <w:szCs w:val="28"/>
        </w:rPr>
        <w:t xml:space="preserve"> Các đơn vị phải mở</w:t>
      </w:r>
      <w:r w:rsidRPr="00DE6942">
        <w:rPr>
          <w:rFonts w:ascii="Times New Roman" w:hAnsi="Times New Roman" w:cs="Times New Roman"/>
          <w:color w:val="000000"/>
          <w:sz w:val="28"/>
          <w:szCs w:val="28"/>
        </w:rPr>
        <w:t xml:space="preserve"> S</w:t>
      </w:r>
      <w:r w:rsidR="00C57E36" w:rsidRPr="00DE6942">
        <w:rPr>
          <w:rFonts w:ascii="Times New Roman" w:hAnsi="Times New Roman" w:cs="Times New Roman"/>
          <w:color w:val="000000"/>
          <w:sz w:val="28"/>
          <w:szCs w:val="28"/>
        </w:rPr>
        <w:t xml:space="preserve">ổ theo dõi để ghi chép đầy đủ nội dung các cuộc tiếp </w:t>
      </w:r>
      <w:r w:rsidRPr="00DE6942">
        <w:rPr>
          <w:rFonts w:ascii="Times New Roman" w:hAnsi="Times New Roman" w:cs="Times New Roman"/>
          <w:color w:val="000000"/>
          <w:sz w:val="28"/>
          <w:szCs w:val="28"/>
        </w:rPr>
        <w:t>khách quốc tế</w:t>
      </w:r>
      <w:r w:rsidR="009C2E20">
        <w:rPr>
          <w:rFonts w:ascii="Times New Roman" w:hAnsi="Times New Roman" w:cs="Times New Roman"/>
          <w:color w:val="000000"/>
          <w:sz w:val="28"/>
          <w:szCs w:val="28"/>
        </w:rPr>
        <w:t>, ph</w:t>
      </w:r>
      <w:r w:rsidR="009C2E20" w:rsidRPr="009C2E20">
        <w:rPr>
          <w:rFonts w:ascii="Times New Roman" w:hAnsi="Times New Roman" w:cs="Times New Roman"/>
          <w:color w:val="000000"/>
          <w:sz w:val="28"/>
          <w:szCs w:val="28"/>
        </w:rPr>
        <w:t>ục</w:t>
      </w:r>
      <w:r w:rsidR="009C2E20">
        <w:rPr>
          <w:rFonts w:ascii="Times New Roman" w:hAnsi="Times New Roman" w:cs="Times New Roman"/>
          <w:color w:val="000000"/>
          <w:sz w:val="28"/>
          <w:szCs w:val="28"/>
        </w:rPr>
        <w:t xml:space="preserve"> v</w:t>
      </w:r>
      <w:r w:rsidR="009C2E20" w:rsidRPr="009C2E20">
        <w:rPr>
          <w:rFonts w:ascii="Times New Roman" w:hAnsi="Times New Roman" w:cs="Times New Roman"/>
          <w:color w:val="000000"/>
          <w:sz w:val="28"/>
          <w:szCs w:val="28"/>
        </w:rPr>
        <w:t>ụ</w:t>
      </w:r>
      <w:r w:rsidR="009C2E20">
        <w:rPr>
          <w:rFonts w:ascii="Times New Roman" w:hAnsi="Times New Roman" w:cs="Times New Roman"/>
          <w:color w:val="000000"/>
          <w:sz w:val="28"/>
          <w:szCs w:val="28"/>
        </w:rPr>
        <w:t xml:space="preserve"> cho c</w:t>
      </w:r>
      <w:r w:rsidR="009C2E20" w:rsidRPr="009C2E20">
        <w:rPr>
          <w:rFonts w:ascii="Times New Roman" w:hAnsi="Times New Roman" w:cs="Times New Roman"/>
          <w:color w:val="000000"/>
          <w:sz w:val="28"/>
          <w:szCs w:val="28"/>
        </w:rPr>
        <w:t>ô</w:t>
      </w:r>
      <w:r w:rsidR="009C2E20">
        <w:rPr>
          <w:rFonts w:ascii="Times New Roman" w:hAnsi="Times New Roman" w:cs="Times New Roman"/>
          <w:color w:val="000000"/>
          <w:sz w:val="28"/>
          <w:szCs w:val="28"/>
        </w:rPr>
        <w:t>ng t</w:t>
      </w:r>
      <w:r w:rsidR="009C2E20" w:rsidRPr="009C2E20">
        <w:rPr>
          <w:rFonts w:ascii="Times New Roman" w:hAnsi="Times New Roman" w:cs="Times New Roman"/>
          <w:color w:val="000000"/>
          <w:sz w:val="28"/>
          <w:szCs w:val="28"/>
        </w:rPr>
        <w:t>ác</w:t>
      </w:r>
      <w:r w:rsidR="009C2E20">
        <w:rPr>
          <w:rFonts w:ascii="Times New Roman" w:hAnsi="Times New Roman" w:cs="Times New Roman"/>
          <w:color w:val="000000"/>
          <w:sz w:val="28"/>
          <w:szCs w:val="28"/>
        </w:rPr>
        <w:t xml:space="preserve"> l</w:t>
      </w:r>
      <w:r w:rsidR="009C2E20" w:rsidRPr="009C2E20">
        <w:rPr>
          <w:rFonts w:ascii="Times New Roman" w:hAnsi="Times New Roman" w:cs="Times New Roman"/>
          <w:color w:val="000000"/>
          <w:sz w:val="28"/>
          <w:szCs w:val="28"/>
        </w:rPr>
        <w:t>ư</w:t>
      </w:r>
      <w:r w:rsidR="009C2E20">
        <w:rPr>
          <w:rFonts w:ascii="Times New Roman" w:hAnsi="Times New Roman" w:cs="Times New Roman"/>
          <w:color w:val="000000"/>
          <w:sz w:val="28"/>
          <w:szCs w:val="28"/>
        </w:rPr>
        <w:t>u tr</w:t>
      </w:r>
      <w:r w:rsidR="009C2E20" w:rsidRPr="009C2E20">
        <w:rPr>
          <w:rFonts w:ascii="Times New Roman" w:hAnsi="Times New Roman" w:cs="Times New Roman"/>
          <w:color w:val="000000"/>
          <w:sz w:val="28"/>
          <w:szCs w:val="28"/>
        </w:rPr>
        <w:t>ữ</w:t>
      </w:r>
      <w:r w:rsidR="009C2E20">
        <w:rPr>
          <w:rFonts w:ascii="Times New Roman" w:hAnsi="Times New Roman" w:cs="Times New Roman"/>
          <w:color w:val="000000"/>
          <w:sz w:val="28"/>
          <w:szCs w:val="28"/>
        </w:rPr>
        <w:t xml:space="preserve"> theo quy </w:t>
      </w:r>
      <w:r w:rsidR="009C2E20" w:rsidRPr="009C2E20">
        <w:rPr>
          <w:rFonts w:ascii="Times New Roman" w:hAnsi="Times New Roman" w:cs="Times New Roman"/>
          <w:color w:val="000000"/>
          <w:sz w:val="28"/>
          <w:szCs w:val="28"/>
        </w:rPr>
        <w:t>địn</w:t>
      </w:r>
      <w:r w:rsidR="009C2E20">
        <w:rPr>
          <w:rFonts w:ascii="Times New Roman" w:hAnsi="Times New Roman" w:cs="Times New Roman"/>
          <w:color w:val="000000"/>
          <w:sz w:val="28"/>
          <w:szCs w:val="28"/>
        </w:rPr>
        <w:t>h c</w:t>
      </w:r>
      <w:r w:rsidR="009C2E20" w:rsidRPr="009C2E20">
        <w:rPr>
          <w:rFonts w:ascii="Times New Roman" w:hAnsi="Times New Roman" w:cs="Times New Roman"/>
          <w:color w:val="000000"/>
          <w:sz w:val="28"/>
          <w:szCs w:val="28"/>
        </w:rPr>
        <w:t>ủa</w:t>
      </w:r>
      <w:r w:rsidR="009C2E20">
        <w:rPr>
          <w:rFonts w:ascii="Times New Roman" w:hAnsi="Times New Roman" w:cs="Times New Roman"/>
          <w:color w:val="000000"/>
          <w:sz w:val="28"/>
          <w:szCs w:val="28"/>
        </w:rPr>
        <w:t xml:space="preserve"> ph</w:t>
      </w:r>
      <w:r w:rsidR="009C2E20" w:rsidRPr="009C2E20">
        <w:rPr>
          <w:rFonts w:ascii="Times New Roman" w:hAnsi="Times New Roman" w:cs="Times New Roman"/>
          <w:color w:val="000000"/>
          <w:sz w:val="28"/>
          <w:szCs w:val="28"/>
        </w:rPr>
        <w:t>áp</w:t>
      </w:r>
      <w:r w:rsidR="009C2E20">
        <w:rPr>
          <w:rFonts w:ascii="Times New Roman" w:hAnsi="Times New Roman" w:cs="Times New Roman"/>
          <w:color w:val="000000"/>
          <w:sz w:val="28"/>
          <w:szCs w:val="28"/>
        </w:rPr>
        <w:t xml:space="preserve"> lu</w:t>
      </w:r>
      <w:r w:rsidR="009C2E20" w:rsidRPr="009C2E20">
        <w:rPr>
          <w:rFonts w:ascii="Times New Roman" w:hAnsi="Times New Roman" w:cs="Times New Roman"/>
          <w:color w:val="000000"/>
          <w:sz w:val="28"/>
          <w:szCs w:val="28"/>
        </w:rPr>
        <w:t>ậ</w:t>
      </w:r>
      <w:r w:rsidR="009C2E20">
        <w:rPr>
          <w:rFonts w:ascii="Times New Roman" w:hAnsi="Times New Roman" w:cs="Times New Roman"/>
          <w:color w:val="000000"/>
          <w:sz w:val="28"/>
          <w:szCs w:val="28"/>
        </w:rPr>
        <w:t>t</w:t>
      </w:r>
      <w:r w:rsidR="00C57E36" w:rsidRPr="00DE6942">
        <w:rPr>
          <w:rFonts w:ascii="Times New Roman" w:hAnsi="Times New Roman" w:cs="Times New Roman"/>
          <w:color w:val="000000"/>
          <w:sz w:val="28"/>
          <w:szCs w:val="28"/>
        </w:rPr>
        <w:t>.</w:t>
      </w:r>
    </w:p>
    <w:p w:rsidR="00C57E36" w:rsidRPr="00DE6942" w:rsidRDefault="00E8746F"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4</w:t>
      </w:r>
      <w:r w:rsidR="00C57E36" w:rsidRPr="00DE6942">
        <w:rPr>
          <w:rFonts w:ascii="Times New Roman" w:hAnsi="Times New Roman" w:cs="Times New Roman"/>
          <w:color w:val="000000"/>
          <w:sz w:val="28"/>
          <w:szCs w:val="28"/>
        </w:rPr>
        <w:t xml:space="preserve">. Văn phòng Bộ bố trí </w:t>
      </w:r>
      <w:r w:rsidR="00032D39">
        <w:rPr>
          <w:rFonts w:ascii="Times New Roman" w:hAnsi="Times New Roman" w:cs="Times New Roman"/>
          <w:color w:val="000000"/>
          <w:sz w:val="28"/>
          <w:szCs w:val="28"/>
        </w:rPr>
        <w:t>về</w:t>
      </w:r>
      <w:r w:rsidR="00C57E36" w:rsidRPr="00DE6942">
        <w:rPr>
          <w:rFonts w:ascii="Times New Roman" w:hAnsi="Times New Roman" w:cs="Times New Roman"/>
          <w:color w:val="000000"/>
          <w:sz w:val="28"/>
          <w:szCs w:val="28"/>
        </w:rPr>
        <w:t xml:space="preserve"> lễ tân</w:t>
      </w:r>
      <w:r w:rsidR="00761D87">
        <w:rPr>
          <w:rFonts w:ascii="Times New Roman" w:hAnsi="Times New Roman" w:cs="Times New Roman"/>
          <w:color w:val="000000"/>
          <w:sz w:val="28"/>
          <w:szCs w:val="28"/>
        </w:rPr>
        <w:t xml:space="preserve">, phòng họp </w:t>
      </w:r>
      <w:r w:rsidR="00B11597">
        <w:rPr>
          <w:rFonts w:ascii="Times New Roman" w:hAnsi="Times New Roman" w:cs="Times New Roman"/>
          <w:color w:val="000000"/>
          <w:sz w:val="28"/>
          <w:szCs w:val="28"/>
        </w:rPr>
        <w:t>ph</w:t>
      </w:r>
      <w:r w:rsidR="00B11597" w:rsidRPr="00B11597">
        <w:rPr>
          <w:rFonts w:ascii="Times New Roman" w:hAnsi="Times New Roman" w:cs="Times New Roman"/>
          <w:color w:val="000000"/>
          <w:sz w:val="28"/>
          <w:szCs w:val="28"/>
        </w:rPr>
        <w:t>ục</w:t>
      </w:r>
      <w:r w:rsidR="00B11597">
        <w:rPr>
          <w:rFonts w:ascii="Times New Roman" w:hAnsi="Times New Roman" w:cs="Times New Roman"/>
          <w:color w:val="000000"/>
          <w:sz w:val="28"/>
          <w:szCs w:val="28"/>
        </w:rPr>
        <w:t xml:space="preserve"> v</w:t>
      </w:r>
      <w:r w:rsidR="00B11597" w:rsidRPr="00B11597">
        <w:rPr>
          <w:rFonts w:ascii="Times New Roman" w:hAnsi="Times New Roman" w:cs="Times New Roman"/>
          <w:color w:val="000000"/>
          <w:sz w:val="28"/>
          <w:szCs w:val="28"/>
        </w:rPr>
        <w:t>ụ</w:t>
      </w:r>
      <w:r w:rsidR="00B11597">
        <w:rPr>
          <w:rFonts w:ascii="Times New Roman" w:hAnsi="Times New Roman" w:cs="Times New Roman"/>
          <w:color w:val="000000"/>
          <w:sz w:val="28"/>
          <w:szCs w:val="28"/>
        </w:rPr>
        <w:t xml:space="preserve"> ti</w:t>
      </w:r>
      <w:r w:rsidR="00B11597" w:rsidRPr="00B11597">
        <w:rPr>
          <w:rFonts w:ascii="Times New Roman" w:hAnsi="Times New Roman" w:cs="Times New Roman"/>
          <w:color w:val="000000"/>
          <w:sz w:val="28"/>
          <w:szCs w:val="28"/>
        </w:rPr>
        <w:t>ếp</w:t>
      </w:r>
      <w:r w:rsidR="00B11597">
        <w:rPr>
          <w:rFonts w:ascii="Times New Roman" w:hAnsi="Times New Roman" w:cs="Times New Roman"/>
          <w:color w:val="000000"/>
          <w:sz w:val="28"/>
          <w:szCs w:val="28"/>
        </w:rPr>
        <w:t xml:space="preserve"> kh</w:t>
      </w:r>
      <w:r w:rsidR="00B11597" w:rsidRPr="00B11597">
        <w:rPr>
          <w:rFonts w:ascii="Times New Roman" w:hAnsi="Times New Roman" w:cs="Times New Roman"/>
          <w:color w:val="000000"/>
          <w:sz w:val="28"/>
          <w:szCs w:val="28"/>
        </w:rPr>
        <w:t>ác</w:t>
      </w:r>
      <w:r w:rsidR="00C223C3">
        <w:rPr>
          <w:rFonts w:ascii="Times New Roman" w:hAnsi="Times New Roman" w:cs="Times New Roman"/>
          <w:color w:val="000000"/>
          <w:sz w:val="28"/>
          <w:szCs w:val="28"/>
        </w:rPr>
        <w:t>h</w:t>
      </w:r>
      <w:r w:rsidR="00B11597">
        <w:rPr>
          <w:rFonts w:ascii="Times New Roman" w:hAnsi="Times New Roman" w:cs="Times New Roman"/>
          <w:color w:val="000000"/>
          <w:sz w:val="28"/>
          <w:szCs w:val="28"/>
        </w:rPr>
        <w:t xml:space="preserve"> n</w:t>
      </w:r>
      <w:r w:rsidR="00B11597" w:rsidRPr="00B11597">
        <w:rPr>
          <w:rFonts w:ascii="Times New Roman" w:hAnsi="Times New Roman" w:cs="Times New Roman"/>
          <w:color w:val="000000"/>
          <w:sz w:val="28"/>
          <w:szCs w:val="28"/>
        </w:rPr>
        <w:t>ước</w:t>
      </w:r>
      <w:r w:rsidR="00B11597">
        <w:rPr>
          <w:rFonts w:ascii="Times New Roman" w:hAnsi="Times New Roman" w:cs="Times New Roman"/>
          <w:color w:val="000000"/>
          <w:sz w:val="28"/>
          <w:szCs w:val="28"/>
        </w:rPr>
        <w:t xml:space="preserve"> ngo</w:t>
      </w:r>
      <w:r w:rsidR="00B11597" w:rsidRPr="00B11597">
        <w:rPr>
          <w:rFonts w:ascii="Times New Roman" w:hAnsi="Times New Roman" w:cs="Times New Roman"/>
          <w:color w:val="000000"/>
          <w:sz w:val="28"/>
          <w:szCs w:val="28"/>
        </w:rPr>
        <w:t>ài</w:t>
      </w:r>
      <w:r w:rsidR="00C57E36" w:rsidRPr="00DE6942">
        <w:rPr>
          <w:rFonts w:ascii="Times New Roman" w:hAnsi="Times New Roman" w:cs="Times New Roman"/>
          <w:color w:val="000000"/>
          <w:sz w:val="28"/>
          <w:szCs w:val="28"/>
        </w:rPr>
        <w:t xml:space="preserve">. </w:t>
      </w:r>
    </w:p>
    <w:p w:rsidR="00907598" w:rsidRPr="00DE6942" w:rsidRDefault="00E8746F"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5</w:t>
      </w:r>
      <w:r w:rsidR="0037797F">
        <w:rPr>
          <w:rFonts w:ascii="Times New Roman" w:hAnsi="Times New Roman" w:cs="Times New Roman"/>
          <w:color w:val="000000"/>
          <w:sz w:val="28"/>
          <w:szCs w:val="28"/>
        </w:rPr>
        <w:t>. Cán bộ, công chức</w:t>
      </w:r>
      <w:r w:rsidR="00C57E36" w:rsidRPr="00DE6942">
        <w:rPr>
          <w:rFonts w:ascii="Times New Roman" w:hAnsi="Times New Roman" w:cs="Times New Roman"/>
          <w:color w:val="000000"/>
          <w:sz w:val="28"/>
          <w:szCs w:val="28"/>
        </w:rPr>
        <w:t xml:space="preserve"> được cử tiếp </w:t>
      </w:r>
      <w:r w:rsidRPr="00DE6942">
        <w:rPr>
          <w:rFonts w:ascii="Times New Roman" w:hAnsi="Times New Roman" w:cs="Times New Roman"/>
          <w:color w:val="000000"/>
          <w:sz w:val="28"/>
          <w:szCs w:val="28"/>
        </w:rPr>
        <w:t>khách quốc tế</w:t>
      </w:r>
      <w:r w:rsidR="00C57E36" w:rsidRPr="00DE6942">
        <w:rPr>
          <w:rFonts w:ascii="Times New Roman" w:hAnsi="Times New Roman" w:cs="Times New Roman"/>
          <w:color w:val="000000"/>
          <w:sz w:val="28"/>
          <w:szCs w:val="28"/>
        </w:rPr>
        <w:t xml:space="preserve"> có trách nhiệm ghi chép đầy đủ nội dung và báo cáo Thủ trưởng đơn vị</w:t>
      </w:r>
      <w:r w:rsidR="00907598">
        <w:rPr>
          <w:rFonts w:ascii="Times New Roman" w:hAnsi="Times New Roman" w:cs="Times New Roman"/>
          <w:color w:val="000000"/>
          <w:sz w:val="28"/>
          <w:szCs w:val="28"/>
        </w:rPr>
        <w:t xml:space="preserve"> qu</w:t>
      </w:r>
      <w:r w:rsidR="00907598" w:rsidRPr="00983B68">
        <w:rPr>
          <w:rFonts w:ascii="Times New Roman" w:hAnsi="Times New Roman" w:cs="Times New Roman"/>
          <w:color w:val="000000"/>
          <w:sz w:val="28"/>
          <w:szCs w:val="28"/>
        </w:rPr>
        <w:t>ản</w:t>
      </w:r>
      <w:r w:rsidR="00907598">
        <w:rPr>
          <w:rFonts w:ascii="Times New Roman" w:hAnsi="Times New Roman" w:cs="Times New Roman"/>
          <w:color w:val="000000"/>
          <w:sz w:val="28"/>
          <w:szCs w:val="28"/>
        </w:rPr>
        <w:t xml:space="preserve"> l</w:t>
      </w:r>
      <w:r w:rsidR="00907598" w:rsidRPr="00983B68">
        <w:rPr>
          <w:rFonts w:ascii="Times New Roman" w:hAnsi="Times New Roman" w:cs="Times New Roman"/>
          <w:color w:val="000000"/>
          <w:sz w:val="28"/>
          <w:szCs w:val="28"/>
        </w:rPr>
        <w:t>ý</w:t>
      </w:r>
      <w:r w:rsidR="00907598">
        <w:rPr>
          <w:rFonts w:ascii="Times New Roman" w:hAnsi="Times New Roman" w:cs="Times New Roman"/>
          <w:color w:val="000000"/>
          <w:sz w:val="28"/>
          <w:szCs w:val="28"/>
        </w:rPr>
        <w:t xml:space="preserve"> m</w:t>
      </w:r>
      <w:r w:rsidR="00907598" w:rsidRPr="00983B68">
        <w:rPr>
          <w:rFonts w:ascii="Times New Roman" w:hAnsi="Times New Roman" w:cs="Times New Roman"/>
          <w:color w:val="000000"/>
          <w:sz w:val="28"/>
          <w:szCs w:val="28"/>
        </w:rPr>
        <w:t>ình</w:t>
      </w:r>
      <w:r w:rsidR="00907598">
        <w:rPr>
          <w:rFonts w:ascii="Times New Roman" w:hAnsi="Times New Roman" w:cs="Times New Roman"/>
          <w:color w:val="000000"/>
          <w:sz w:val="28"/>
          <w:szCs w:val="28"/>
        </w:rPr>
        <w:t xml:space="preserve"> v</w:t>
      </w:r>
      <w:r w:rsidR="00907598" w:rsidRPr="00983B68">
        <w:rPr>
          <w:rFonts w:ascii="Times New Roman" w:hAnsi="Times New Roman" w:cs="Times New Roman"/>
          <w:color w:val="000000"/>
          <w:sz w:val="28"/>
          <w:szCs w:val="28"/>
        </w:rPr>
        <w:t>ề</w:t>
      </w:r>
      <w:r w:rsidR="00907598">
        <w:rPr>
          <w:rFonts w:ascii="Times New Roman" w:hAnsi="Times New Roman" w:cs="Times New Roman"/>
          <w:color w:val="000000"/>
          <w:sz w:val="28"/>
          <w:szCs w:val="28"/>
        </w:rPr>
        <w:t xml:space="preserve"> kết qu</w:t>
      </w:r>
      <w:r w:rsidR="00907598" w:rsidRPr="00983B68">
        <w:rPr>
          <w:rFonts w:ascii="Times New Roman" w:hAnsi="Times New Roman" w:cs="Times New Roman"/>
          <w:color w:val="000000"/>
          <w:sz w:val="28"/>
          <w:szCs w:val="28"/>
        </w:rPr>
        <w:t>ả</w:t>
      </w:r>
      <w:r w:rsidR="00907598">
        <w:rPr>
          <w:rFonts w:ascii="Times New Roman" w:hAnsi="Times New Roman" w:cs="Times New Roman"/>
          <w:color w:val="000000"/>
          <w:sz w:val="28"/>
          <w:szCs w:val="28"/>
        </w:rPr>
        <w:t xml:space="preserve"> bu</w:t>
      </w:r>
      <w:r w:rsidR="00907598" w:rsidRPr="00983B68">
        <w:rPr>
          <w:rFonts w:ascii="Times New Roman" w:hAnsi="Times New Roman" w:cs="Times New Roman"/>
          <w:color w:val="000000"/>
          <w:sz w:val="28"/>
          <w:szCs w:val="28"/>
        </w:rPr>
        <w:t>ổi</w:t>
      </w:r>
      <w:r w:rsidR="00907598">
        <w:rPr>
          <w:rFonts w:ascii="Times New Roman" w:hAnsi="Times New Roman" w:cs="Times New Roman"/>
          <w:color w:val="000000"/>
          <w:sz w:val="28"/>
          <w:szCs w:val="28"/>
        </w:rPr>
        <w:t xml:space="preserve"> ti</w:t>
      </w:r>
      <w:r w:rsidR="00907598" w:rsidRPr="00983B68">
        <w:rPr>
          <w:rFonts w:ascii="Times New Roman" w:hAnsi="Times New Roman" w:cs="Times New Roman"/>
          <w:color w:val="000000"/>
          <w:sz w:val="28"/>
          <w:szCs w:val="28"/>
        </w:rPr>
        <w:t>ếp</w:t>
      </w:r>
      <w:r w:rsidR="00C57E36" w:rsidRPr="00DE6942">
        <w:rPr>
          <w:rFonts w:ascii="Times New Roman" w:hAnsi="Times New Roman" w:cs="Times New Roman"/>
          <w:color w:val="000000"/>
          <w:sz w:val="28"/>
          <w:szCs w:val="28"/>
        </w:rPr>
        <w:t xml:space="preserve">. </w:t>
      </w:r>
      <w:r w:rsidR="00907598" w:rsidRPr="00DE6942">
        <w:rPr>
          <w:rFonts w:ascii="Times New Roman" w:hAnsi="Times New Roman" w:cs="Times New Roman"/>
          <w:color w:val="000000"/>
          <w:sz w:val="28"/>
          <w:szCs w:val="28"/>
        </w:rPr>
        <w:t>T</w:t>
      </w:r>
      <w:r w:rsidR="00907598">
        <w:rPr>
          <w:rFonts w:ascii="Times New Roman" w:hAnsi="Times New Roman" w:cs="Times New Roman"/>
          <w:color w:val="000000"/>
          <w:sz w:val="28"/>
          <w:szCs w:val="28"/>
        </w:rPr>
        <w:t>rong tr</w:t>
      </w:r>
      <w:r w:rsidR="00907598" w:rsidRPr="00983B68">
        <w:rPr>
          <w:rFonts w:ascii="Times New Roman" w:hAnsi="Times New Roman" w:cs="Times New Roman"/>
          <w:color w:val="000000"/>
          <w:sz w:val="28"/>
          <w:szCs w:val="28"/>
        </w:rPr>
        <w:t>ường</w:t>
      </w:r>
      <w:r w:rsidR="00907598">
        <w:rPr>
          <w:rFonts w:ascii="Times New Roman" w:hAnsi="Times New Roman" w:cs="Times New Roman"/>
          <w:color w:val="000000"/>
          <w:sz w:val="28"/>
          <w:szCs w:val="28"/>
        </w:rPr>
        <w:t xml:space="preserve"> h</w:t>
      </w:r>
      <w:r w:rsidR="00907598" w:rsidRPr="00983B68">
        <w:rPr>
          <w:rFonts w:ascii="Times New Roman" w:hAnsi="Times New Roman" w:cs="Times New Roman"/>
          <w:color w:val="000000"/>
          <w:sz w:val="28"/>
          <w:szCs w:val="28"/>
        </w:rPr>
        <w:t>ợp</w:t>
      </w:r>
      <w:r w:rsidR="00907598">
        <w:rPr>
          <w:rFonts w:ascii="Times New Roman" w:hAnsi="Times New Roman" w:cs="Times New Roman"/>
          <w:color w:val="000000"/>
          <w:sz w:val="28"/>
          <w:szCs w:val="28"/>
        </w:rPr>
        <w:t xml:space="preserve"> c</w:t>
      </w:r>
      <w:r w:rsidR="00907598" w:rsidRPr="00983B68">
        <w:rPr>
          <w:rFonts w:ascii="Times New Roman" w:hAnsi="Times New Roman" w:cs="Times New Roman"/>
          <w:color w:val="000000"/>
          <w:sz w:val="28"/>
          <w:szCs w:val="28"/>
        </w:rPr>
        <w:t>ần</w:t>
      </w:r>
      <w:r w:rsidR="00907598">
        <w:rPr>
          <w:rFonts w:ascii="Times New Roman" w:hAnsi="Times New Roman" w:cs="Times New Roman"/>
          <w:color w:val="000000"/>
          <w:sz w:val="28"/>
          <w:szCs w:val="28"/>
        </w:rPr>
        <w:t xml:space="preserve"> thi</w:t>
      </w:r>
      <w:r w:rsidR="00907598" w:rsidRPr="00983B68">
        <w:rPr>
          <w:rFonts w:ascii="Times New Roman" w:hAnsi="Times New Roman" w:cs="Times New Roman"/>
          <w:color w:val="000000"/>
          <w:sz w:val="28"/>
          <w:szCs w:val="28"/>
        </w:rPr>
        <w:t>ế</w:t>
      </w:r>
      <w:r w:rsidR="00907598">
        <w:rPr>
          <w:rFonts w:ascii="Times New Roman" w:hAnsi="Times New Roman" w:cs="Times New Roman"/>
          <w:color w:val="000000"/>
          <w:sz w:val="28"/>
          <w:szCs w:val="28"/>
        </w:rPr>
        <w:t>t,</w:t>
      </w:r>
      <w:r w:rsidR="00907598" w:rsidRPr="00DE6942">
        <w:rPr>
          <w:rFonts w:ascii="Times New Roman" w:hAnsi="Times New Roman" w:cs="Times New Roman"/>
          <w:color w:val="000000"/>
          <w:sz w:val="28"/>
          <w:szCs w:val="28"/>
        </w:rPr>
        <w:t xml:space="preserve"> Thủ trưởng đơn vị phối hợp với Vụ Hợp tác quốc tế báo cáo Lãnh đạo Bộ</w:t>
      </w:r>
      <w:r w:rsidR="00907598">
        <w:rPr>
          <w:rFonts w:ascii="Times New Roman" w:hAnsi="Times New Roman" w:cs="Times New Roman"/>
          <w:color w:val="000000"/>
          <w:sz w:val="28"/>
          <w:szCs w:val="28"/>
        </w:rPr>
        <w:t xml:space="preserve"> kết qu</w:t>
      </w:r>
      <w:r w:rsidR="00907598" w:rsidRPr="00983B68">
        <w:rPr>
          <w:rFonts w:ascii="Times New Roman" w:hAnsi="Times New Roman" w:cs="Times New Roman"/>
          <w:color w:val="000000"/>
          <w:sz w:val="28"/>
          <w:szCs w:val="28"/>
        </w:rPr>
        <w:t>ả</w:t>
      </w:r>
      <w:r w:rsidR="00907598">
        <w:rPr>
          <w:rFonts w:ascii="Times New Roman" w:hAnsi="Times New Roman" w:cs="Times New Roman"/>
          <w:color w:val="000000"/>
          <w:sz w:val="28"/>
          <w:szCs w:val="28"/>
        </w:rPr>
        <w:t xml:space="preserve"> bu</w:t>
      </w:r>
      <w:r w:rsidR="00907598" w:rsidRPr="00983B68">
        <w:rPr>
          <w:rFonts w:ascii="Times New Roman" w:hAnsi="Times New Roman" w:cs="Times New Roman"/>
          <w:color w:val="000000"/>
          <w:sz w:val="28"/>
          <w:szCs w:val="28"/>
        </w:rPr>
        <w:t>ổi</w:t>
      </w:r>
      <w:r w:rsidR="00907598">
        <w:rPr>
          <w:rFonts w:ascii="Times New Roman" w:hAnsi="Times New Roman" w:cs="Times New Roman"/>
          <w:color w:val="000000"/>
          <w:sz w:val="28"/>
          <w:szCs w:val="28"/>
        </w:rPr>
        <w:t xml:space="preserve"> ti</w:t>
      </w:r>
      <w:r w:rsidR="00907598" w:rsidRPr="00983B68">
        <w:rPr>
          <w:rFonts w:ascii="Times New Roman" w:hAnsi="Times New Roman" w:cs="Times New Roman"/>
          <w:color w:val="000000"/>
          <w:sz w:val="28"/>
          <w:szCs w:val="28"/>
        </w:rPr>
        <w:t>ếp</w:t>
      </w:r>
      <w:r w:rsidR="00907598">
        <w:rPr>
          <w:rFonts w:ascii="Times New Roman" w:hAnsi="Times New Roman" w:cs="Times New Roman"/>
          <w:color w:val="000000"/>
          <w:sz w:val="28"/>
          <w:szCs w:val="28"/>
        </w:rPr>
        <w:t xml:space="preserve"> </w:t>
      </w:r>
      <w:r w:rsidR="00907598" w:rsidRPr="00983B68">
        <w:rPr>
          <w:rFonts w:ascii="Times New Roman" w:hAnsi="Times New Roman" w:cs="Times New Roman"/>
          <w:color w:val="000000"/>
          <w:sz w:val="28"/>
          <w:szCs w:val="28"/>
        </w:rPr>
        <w:t>để</w:t>
      </w:r>
      <w:r w:rsidR="00907598">
        <w:rPr>
          <w:rFonts w:ascii="Times New Roman" w:hAnsi="Times New Roman" w:cs="Times New Roman"/>
          <w:color w:val="000000"/>
          <w:sz w:val="28"/>
          <w:szCs w:val="28"/>
        </w:rPr>
        <w:t xml:space="preserve"> xin </w:t>
      </w:r>
      <w:r w:rsidR="00907598" w:rsidRPr="00983B68">
        <w:rPr>
          <w:rFonts w:ascii="Times New Roman" w:hAnsi="Times New Roman" w:cs="Times New Roman"/>
          <w:color w:val="000000"/>
          <w:sz w:val="28"/>
          <w:szCs w:val="28"/>
        </w:rPr>
        <w:t>ý</w:t>
      </w:r>
      <w:r w:rsidR="00907598">
        <w:rPr>
          <w:rFonts w:ascii="Times New Roman" w:hAnsi="Times New Roman" w:cs="Times New Roman"/>
          <w:color w:val="000000"/>
          <w:sz w:val="28"/>
          <w:szCs w:val="28"/>
        </w:rPr>
        <w:t xml:space="preserve"> ki</w:t>
      </w:r>
      <w:r w:rsidR="00907598" w:rsidRPr="00983B68">
        <w:rPr>
          <w:rFonts w:ascii="Times New Roman" w:hAnsi="Times New Roman" w:cs="Times New Roman"/>
          <w:color w:val="000000"/>
          <w:sz w:val="28"/>
          <w:szCs w:val="28"/>
        </w:rPr>
        <w:t>ến</w:t>
      </w:r>
      <w:r w:rsidR="00907598">
        <w:rPr>
          <w:rFonts w:ascii="Times New Roman" w:hAnsi="Times New Roman" w:cs="Times New Roman"/>
          <w:color w:val="000000"/>
          <w:sz w:val="28"/>
          <w:szCs w:val="28"/>
        </w:rPr>
        <w:t xml:space="preserve"> ch</w:t>
      </w:r>
      <w:r w:rsidR="00907598" w:rsidRPr="00983B68">
        <w:rPr>
          <w:rFonts w:ascii="Times New Roman" w:hAnsi="Times New Roman" w:cs="Times New Roman"/>
          <w:color w:val="000000"/>
          <w:sz w:val="28"/>
          <w:szCs w:val="28"/>
        </w:rPr>
        <w:t>ỉ</w:t>
      </w:r>
      <w:r w:rsidR="00907598">
        <w:rPr>
          <w:rFonts w:ascii="Times New Roman" w:hAnsi="Times New Roman" w:cs="Times New Roman"/>
          <w:color w:val="000000"/>
          <w:sz w:val="28"/>
          <w:szCs w:val="28"/>
        </w:rPr>
        <w:t xml:space="preserve"> </w:t>
      </w:r>
      <w:r w:rsidR="00907598" w:rsidRPr="00983B68">
        <w:rPr>
          <w:rFonts w:ascii="Times New Roman" w:hAnsi="Times New Roman" w:cs="Times New Roman"/>
          <w:color w:val="000000"/>
          <w:sz w:val="28"/>
          <w:szCs w:val="28"/>
        </w:rPr>
        <w:t>đạo</w:t>
      </w:r>
      <w:r w:rsidR="00907598" w:rsidRPr="00DE6942">
        <w:rPr>
          <w:rFonts w:ascii="Times New Roman" w:hAnsi="Times New Roman" w:cs="Times New Roman"/>
          <w:color w:val="000000"/>
          <w:sz w:val="28"/>
          <w:szCs w:val="28"/>
        </w:rPr>
        <w:t>.</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E85F20">
        <w:rPr>
          <w:rFonts w:ascii="Times New Roman" w:hAnsi="Times New Roman" w:cs="Times New Roman"/>
          <w:b/>
          <w:bCs/>
          <w:color w:val="000000"/>
          <w:sz w:val="28"/>
          <w:szCs w:val="28"/>
        </w:rPr>
        <w:t>3</w:t>
      </w:r>
      <w:r w:rsidR="00FE2CB4">
        <w:rPr>
          <w:rFonts w:ascii="Times New Roman" w:hAnsi="Times New Roman" w:cs="Times New Roman"/>
          <w:b/>
          <w:bCs/>
          <w:color w:val="000000"/>
          <w:sz w:val="28"/>
          <w:szCs w:val="28"/>
        </w:rPr>
        <w:t>3</w:t>
      </w:r>
      <w:r w:rsidRPr="00DE6942">
        <w:rPr>
          <w:rFonts w:ascii="Times New Roman" w:hAnsi="Times New Roman" w:cs="Times New Roman"/>
          <w:b/>
          <w:bCs/>
          <w:color w:val="000000"/>
          <w:sz w:val="28"/>
          <w:szCs w:val="28"/>
        </w:rPr>
        <w:t xml:space="preserve">. Tiếp </w:t>
      </w:r>
      <w:r w:rsidR="00107CFC" w:rsidRPr="00DE6942">
        <w:rPr>
          <w:rFonts w:ascii="Times New Roman" w:hAnsi="Times New Roman" w:cs="Times New Roman"/>
          <w:b/>
          <w:bCs/>
          <w:color w:val="000000"/>
          <w:sz w:val="28"/>
          <w:szCs w:val="28"/>
        </w:rPr>
        <w:t xml:space="preserve">xúc khách quốc tế </w:t>
      </w:r>
    </w:p>
    <w:p w:rsidR="00107CFC"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 Cán bộ, công chức</w:t>
      </w:r>
      <w:r w:rsidR="00201B55">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 xml:space="preserve">của Bộ </w:t>
      </w:r>
      <w:r w:rsidR="00107CFC" w:rsidRPr="00DE6942">
        <w:rPr>
          <w:rFonts w:ascii="Times New Roman" w:hAnsi="Times New Roman" w:cs="Times New Roman"/>
          <w:color w:val="000000"/>
          <w:sz w:val="28"/>
          <w:szCs w:val="28"/>
        </w:rPr>
        <w:t xml:space="preserve">Tư pháp có thể tiếp xúc, gặp gỡ khách quốc tế </w:t>
      </w:r>
      <w:r w:rsidR="0024733A" w:rsidRPr="00DE6942">
        <w:rPr>
          <w:rFonts w:ascii="Times New Roman" w:hAnsi="Times New Roman" w:cs="Times New Roman"/>
          <w:color w:val="000000"/>
          <w:sz w:val="28"/>
          <w:szCs w:val="28"/>
        </w:rPr>
        <w:t>về nội dung liên quan đến công việc qua điện thoại, thư điện tử hoặc các phương tiện khác</w:t>
      </w:r>
      <w:r w:rsidR="0024733A">
        <w:rPr>
          <w:rFonts w:ascii="Times New Roman" w:hAnsi="Times New Roman" w:cs="Times New Roman"/>
          <w:color w:val="000000"/>
          <w:sz w:val="28"/>
          <w:szCs w:val="28"/>
        </w:rPr>
        <w:t xml:space="preserve"> </w:t>
      </w:r>
      <w:r w:rsidR="00107CFC" w:rsidRPr="00DE6942">
        <w:rPr>
          <w:rFonts w:ascii="Times New Roman" w:hAnsi="Times New Roman" w:cs="Times New Roman"/>
          <w:color w:val="000000"/>
          <w:sz w:val="28"/>
          <w:szCs w:val="28"/>
        </w:rPr>
        <w:t xml:space="preserve">nhưng chỉ được trao đổi về </w:t>
      </w:r>
      <w:r w:rsidR="00153B0A">
        <w:rPr>
          <w:rFonts w:ascii="Times New Roman" w:hAnsi="Times New Roman" w:cs="Times New Roman"/>
          <w:color w:val="000000"/>
          <w:sz w:val="28"/>
          <w:szCs w:val="28"/>
        </w:rPr>
        <w:t>vấn đề</w:t>
      </w:r>
      <w:r w:rsidR="00107CFC" w:rsidRPr="00DE6942">
        <w:rPr>
          <w:rFonts w:ascii="Times New Roman" w:hAnsi="Times New Roman" w:cs="Times New Roman"/>
          <w:color w:val="000000"/>
          <w:sz w:val="28"/>
          <w:szCs w:val="28"/>
        </w:rPr>
        <w:t xml:space="preserve"> thuộc thẩm quyền</w:t>
      </w:r>
      <w:r w:rsidR="0024733A">
        <w:rPr>
          <w:rFonts w:ascii="Times New Roman" w:hAnsi="Times New Roman" w:cs="Times New Roman"/>
          <w:color w:val="000000"/>
          <w:sz w:val="28"/>
          <w:szCs w:val="28"/>
        </w:rPr>
        <w:t xml:space="preserve"> </w:t>
      </w:r>
      <w:r w:rsidR="00107CFC" w:rsidRPr="00DE6942">
        <w:rPr>
          <w:rFonts w:ascii="Times New Roman" w:hAnsi="Times New Roman" w:cs="Times New Roman"/>
          <w:color w:val="000000"/>
          <w:sz w:val="28"/>
          <w:szCs w:val="28"/>
        </w:rPr>
        <w:t>và phải báo cáo lại</w:t>
      </w:r>
      <w:r w:rsidRPr="00DE6942">
        <w:rPr>
          <w:rFonts w:ascii="Times New Roman" w:hAnsi="Times New Roman" w:cs="Times New Roman"/>
          <w:color w:val="000000"/>
          <w:sz w:val="28"/>
          <w:szCs w:val="28"/>
        </w:rPr>
        <w:t xml:space="preserve"> Thủ trưởng đơn vị </w:t>
      </w:r>
      <w:r w:rsidR="00983B68">
        <w:rPr>
          <w:rFonts w:ascii="Times New Roman" w:hAnsi="Times New Roman" w:cs="Times New Roman"/>
          <w:color w:val="000000"/>
          <w:sz w:val="28"/>
          <w:szCs w:val="28"/>
        </w:rPr>
        <w:t>qu</w:t>
      </w:r>
      <w:r w:rsidR="00983B68" w:rsidRPr="00983B68">
        <w:rPr>
          <w:rFonts w:ascii="Times New Roman" w:hAnsi="Times New Roman" w:cs="Times New Roman"/>
          <w:color w:val="000000"/>
          <w:sz w:val="28"/>
          <w:szCs w:val="28"/>
        </w:rPr>
        <w:t>ản</w:t>
      </w:r>
      <w:r w:rsidR="00983B68">
        <w:rPr>
          <w:rFonts w:ascii="Times New Roman" w:hAnsi="Times New Roman" w:cs="Times New Roman"/>
          <w:color w:val="000000"/>
          <w:sz w:val="28"/>
          <w:szCs w:val="28"/>
        </w:rPr>
        <w:t xml:space="preserve"> l</w:t>
      </w:r>
      <w:r w:rsidR="00983B68" w:rsidRPr="00983B68">
        <w:rPr>
          <w:rFonts w:ascii="Times New Roman" w:hAnsi="Times New Roman" w:cs="Times New Roman"/>
          <w:color w:val="000000"/>
          <w:sz w:val="28"/>
          <w:szCs w:val="28"/>
        </w:rPr>
        <w:t>ý</w:t>
      </w:r>
      <w:r w:rsidR="00983B68">
        <w:rPr>
          <w:rFonts w:ascii="Times New Roman" w:hAnsi="Times New Roman" w:cs="Times New Roman"/>
          <w:color w:val="000000"/>
          <w:sz w:val="28"/>
          <w:szCs w:val="28"/>
        </w:rPr>
        <w:t xml:space="preserve"> m</w:t>
      </w:r>
      <w:r w:rsidR="00983B68" w:rsidRPr="00983B68">
        <w:rPr>
          <w:rFonts w:ascii="Times New Roman" w:hAnsi="Times New Roman" w:cs="Times New Roman"/>
          <w:color w:val="000000"/>
          <w:sz w:val="28"/>
          <w:szCs w:val="28"/>
        </w:rPr>
        <w:t>ình</w:t>
      </w:r>
      <w:r w:rsidR="00983B68">
        <w:rPr>
          <w:rFonts w:ascii="Times New Roman" w:hAnsi="Times New Roman" w:cs="Times New Roman"/>
          <w:color w:val="000000"/>
          <w:sz w:val="28"/>
          <w:szCs w:val="28"/>
        </w:rPr>
        <w:t xml:space="preserve"> v</w:t>
      </w:r>
      <w:r w:rsidR="00983B68" w:rsidRPr="00983B68">
        <w:rPr>
          <w:rFonts w:ascii="Times New Roman" w:hAnsi="Times New Roman" w:cs="Times New Roman"/>
          <w:color w:val="000000"/>
          <w:sz w:val="28"/>
          <w:szCs w:val="28"/>
        </w:rPr>
        <w:t>ề</w:t>
      </w:r>
      <w:r w:rsidR="00983B68">
        <w:rPr>
          <w:rFonts w:ascii="Times New Roman" w:hAnsi="Times New Roman" w:cs="Times New Roman"/>
          <w:color w:val="000000"/>
          <w:sz w:val="28"/>
          <w:szCs w:val="28"/>
        </w:rPr>
        <w:t xml:space="preserve"> kết qu</w:t>
      </w:r>
      <w:r w:rsidR="00983B68" w:rsidRPr="00983B68">
        <w:rPr>
          <w:rFonts w:ascii="Times New Roman" w:hAnsi="Times New Roman" w:cs="Times New Roman"/>
          <w:color w:val="000000"/>
          <w:sz w:val="28"/>
          <w:szCs w:val="28"/>
        </w:rPr>
        <w:t>ả</w:t>
      </w:r>
      <w:r w:rsidR="00983B68">
        <w:rPr>
          <w:rFonts w:ascii="Times New Roman" w:hAnsi="Times New Roman" w:cs="Times New Roman"/>
          <w:color w:val="000000"/>
          <w:sz w:val="28"/>
          <w:szCs w:val="28"/>
        </w:rPr>
        <w:t xml:space="preserve"> bu</w:t>
      </w:r>
      <w:r w:rsidR="00983B68" w:rsidRPr="00983B68">
        <w:rPr>
          <w:rFonts w:ascii="Times New Roman" w:hAnsi="Times New Roman" w:cs="Times New Roman"/>
          <w:color w:val="000000"/>
          <w:sz w:val="28"/>
          <w:szCs w:val="28"/>
        </w:rPr>
        <w:t>ổi</w:t>
      </w:r>
      <w:r w:rsidR="00983B68">
        <w:rPr>
          <w:rFonts w:ascii="Times New Roman" w:hAnsi="Times New Roman" w:cs="Times New Roman"/>
          <w:color w:val="000000"/>
          <w:sz w:val="28"/>
          <w:szCs w:val="28"/>
        </w:rPr>
        <w:t xml:space="preserve"> ti</w:t>
      </w:r>
      <w:r w:rsidR="00983B68" w:rsidRPr="00983B68">
        <w:rPr>
          <w:rFonts w:ascii="Times New Roman" w:hAnsi="Times New Roman" w:cs="Times New Roman"/>
          <w:color w:val="000000"/>
          <w:sz w:val="28"/>
          <w:szCs w:val="28"/>
        </w:rPr>
        <w:t>ếp</w:t>
      </w:r>
      <w:r w:rsidR="00107CFC" w:rsidRPr="00DE6942">
        <w:rPr>
          <w:rFonts w:ascii="Times New Roman" w:hAnsi="Times New Roman" w:cs="Times New Roman"/>
          <w:color w:val="000000"/>
          <w:sz w:val="28"/>
          <w:szCs w:val="28"/>
        </w:rPr>
        <w:t>.</w:t>
      </w:r>
      <w:r w:rsidR="00983B68">
        <w:rPr>
          <w:rFonts w:ascii="Times New Roman" w:hAnsi="Times New Roman" w:cs="Times New Roman"/>
          <w:color w:val="000000"/>
          <w:sz w:val="28"/>
          <w:szCs w:val="28"/>
        </w:rPr>
        <w:t xml:space="preserve"> </w:t>
      </w:r>
      <w:r w:rsidR="00797A4C" w:rsidRPr="00DE6942">
        <w:rPr>
          <w:rFonts w:ascii="Times New Roman" w:hAnsi="Times New Roman" w:cs="Times New Roman"/>
          <w:color w:val="000000"/>
          <w:sz w:val="28"/>
          <w:szCs w:val="28"/>
        </w:rPr>
        <w:t>T</w:t>
      </w:r>
      <w:r w:rsidR="00983B68">
        <w:rPr>
          <w:rFonts w:ascii="Times New Roman" w:hAnsi="Times New Roman" w:cs="Times New Roman"/>
          <w:color w:val="000000"/>
          <w:sz w:val="28"/>
          <w:szCs w:val="28"/>
        </w:rPr>
        <w:t>rong tr</w:t>
      </w:r>
      <w:r w:rsidR="00983B68" w:rsidRPr="00983B68">
        <w:rPr>
          <w:rFonts w:ascii="Times New Roman" w:hAnsi="Times New Roman" w:cs="Times New Roman"/>
          <w:color w:val="000000"/>
          <w:sz w:val="28"/>
          <w:szCs w:val="28"/>
        </w:rPr>
        <w:t>ường</w:t>
      </w:r>
      <w:r w:rsidR="00983B68">
        <w:rPr>
          <w:rFonts w:ascii="Times New Roman" w:hAnsi="Times New Roman" w:cs="Times New Roman"/>
          <w:color w:val="000000"/>
          <w:sz w:val="28"/>
          <w:szCs w:val="28"/>
        </w:rPr>
        <w:t xml:space="preserve"> h</w:t>
      </w:r>
      <w:r w:rsidR="00983B68" w:rsidRPr="00983B68">
        <w:rPr>
          <w:rFonts w:ascii="Times New Roman" w:hAnsi="Times New Roman" w:cs="Times New Roman"/>
          <w:color w:val="000000"/>
          <w:sz w:val="28"/>
          <w:szCs w:val="28"/>
        </w:rPr>
        <w:t>ợp</w:t>
      </w:r>
      <w:r w:rsidR="00983B68">
        <w:rPr>
          <w:rFonts w:ascii="Times New Roman" w:hAnsi="Times New Roman" w:cs="Times New Roman"/>
          <w:color w:val="000000"/>
          <w:sz w:val="28"/>
          <w:szCs w:val="28"/>
        </w:rPr>
        <w:t xml:space="preserve"> c</w:t>
      </w:r>
      <w:r w:rsidR="00983B68" w:rsidRPr="00983B68">
        <w:rPr>
          <w:rFonts w:ascii="Times New Roman" w:hAnsi="Times New Roman" w:cs="Times New Roman"/>
          <w:color w:val="000000"/>
          <w:sz w:val="28"/>
          <w:szCs w:val="28"/>
        </w:rPr>
        <w:t>ần</w:t>
      </w:r>
      <w:r w:rsidR="00983B68">
        <w:rPr>
          <w:rFonts w:ascii="Times New Roman" w:hAnsi="Times New Roman" w:cs="Times New Roman"/>
          <w:color w:val="000000"/>
          <w:sz w:val="28"/>
          <w:szCs w:val="28"/>
        </w:rPr>
        <w:t xml:space="preserve"> thi</w:t>
      </w:r>
      <w:r w:rsidR="00983B68" w:rsidRPr="00983B68">
        <w:rPr>
          <w:rFonts w:ascii="Times New Roman" w:hAnsi="Times New Roman" w:cs="Times New Roman"/>
          <w:color w:val="000000"/>
          <w:sz w:val="28"/>
          <w:szCs w:val="28"/>
        </w:rPr>
        <w:t>ế</w:t>
      </w:r>
      <w:r w:rsidR="00983B68">
        <w:rPr>
          <w:rFonts w:ascii="Times New Roman" w:hAnsi="Times New Roman" w:cs="Times New Roman"/>
          <w:color w:val="000000"/>
          <w:sz w:val="28"/>
          <w:szCs w:val="28"/>
        </w:rPr>
        <w:t>t,</w:t>
      </w:r>
      <w:r w:rsidR="00797A4C" w:rsidRPr="00DE6942">
        <w:rPr>
          <w:rFonts w:ascii="Times New Roman" w:hAnsi="Times New Roman" w:cs="Times New Roman"/>
          <w:color w:val="000000"/>
          <w:sz w:val="28"/>
          <w:szCs w:val="28"/>
        </w:rPr>
        <w:t xml:space="preserve"> Thủ trưởng đơn vị phối hợp với Vụ Hợp tác quốc tế báo cáo Lãnh đạo Bộ</w:t>
      </w:r>
      <w:r w:rsidR="00983B68">
        <w:rPr>
          <w:rFonts w:ascii="Times New Roman" w:hAnsi="Times New Roman" w:cs="Times New Roman"/>
          <w:color w:val="000000"/>
          <w:sz w:val="28"/>
          <w:szCs w:val="28"/>
        </w:rPr>
        <w:t xml:space="preserve"> kết qu</w:t>
      </w:r>
      <w:r w:rsidR="00983B68" w:rsidRPr="00983B68">
        <w:rPr>
          <w:rFonts w:ascii="Times New Roman" w:hAnsi="Times New Roman" w:cs="Times New Roman"/>
          <w:color w:val="000000"/>
          <w:sz w:val="28"/>
          <w:szCs w:val="28"/>
        </w:rPr>
        <w:t>ả</w:t>
      </w:r>
      <w:r w:rsidR="00983B68">
        <w:rPr>
          <w:rFonts w:ascii="Times New Roman" w:hAnsi="Times New Roman" w:cs="Times New Roman"/>
          <w:color w:val="000000"/>
          <w:sz w:val="28"/>
          <w:szCs w:val="28"/>
        </w:rPr>
        <w:t xml:space="preserve"> bu</w:t>
      </w:r>
      <w:r w:rsidR="00983B68" w:rsidRPr="00983B68">
        <w:rPr>
          <w:rFonts w:ascii="Times New Roman" w:hAnsi="Times New Roman" w:cs="Times New Roman"/>
          <w:color w:val="000000"/>
          <w:sz w:val="28"/>
          <w:szCs w:val="28"/>
        </w:rPr>
        <w:t>ổi</w:t>
      </w:r>
      <w:r w:rsidR="00983B68">
        <w:rPr>
          <w:rFonts w:ascii="Times New Roman" w:hAnsi="Times New Roman" w:cs="Times New Roman"/>
          <w:color w:val="000000"/>
          <w:sz w:val="28"/>
          <w:szCs w:val="28"/>
        </w:rPr>
        <w:t xml:space="preserve"> ti</w:t>
      </w:r>
      <w:r w:rsidR="00983B68" w:rsidRPr="00983B68">
        <w:rPr>
          <w:rFonts w:ascii="Times New Roman" w:hAnsi="Times New Roman" w:cs="Times New Roman"/>
          <w:color w:val="000000"/>
          <w:sz w:val="28"/>
          <w:szCs w:val="28"/>
        </w:rPr>
        <w:t>ếp</w:t>
      </w:r>
      <w:r w:rsidR="00983B68">
        <w:rPr>
          <w:rFonts w:ascii="Times New Roman" w:hAnsi="Times New Roman" w:cs="Times New Roman"/>
          <w:color w:val="000000"/>
          <w:sz w:val="28"/>
          <w:szCs w:val="28"/>
        </w:rPr>
        <w:t xml:space="preserve"> </w:t>
      </w:r>
      <w:r w:rsidR="00983B68" w:rsidRPr="00983B68">
        <w:rPr>
          <w:rFonts w:ascii="Times New Roman" w:hAnsi="Times New Roman" w:cs="Times New Roman"/>
          <w:color w:val="000000"/>
          <w:sz w:val="28"/>
          <w:szCs w:val="28"/>
        </w:rPr>
        <w:t>để</w:t>
      </w:r>
      <w:r w:rsidR="00983B68">
        <w:rPr>
          <w:rFonts w:ascii="Times New Roman" w:hAnsi="Times New Roman" w:cs="Times New Roman"/>
          <w:color w:val="000000"/>
          <w:sz w:val="28"/>
          <w:szCs w:val="28"/>
        </w:rPr>
        <w:t xml:space="preserve"> xin </w:t>
      </w:r>
      <w:r w:rsidR="00983B68" w:rsidRPr="00983B68">
        <w:rPr>
          <w:rFonts w:ascii="Times New Roman" w:hAnsi="Times New Roman" w:cs="Times New Roman"/>
          <w:color w:val="000000"/>
          <w:sz w:val="28"/>
          <w:szCs w:val="28"/>
        </w:rPr>
        <w:t>ý</w:t>
      </w:r>
      <w:r w:rsidR="00983B68">
        <w:rPr>
          <w:rFonts w:ascii="Times New Roman" w:hAnsi="Times New Roman" w:cs="Times New Roman"/>
          <w:color w:val="000000"/>
          <w:sz w:val="28"/>
          <w:szCs w:val="28"/>
        </w:rPr>
        <w:t xml:space="preserve"> ki</w:t>
      </w:r>
      <w:r w:rsidR="00983B68" w:rsidRPr="00983B68">
        <w:rPr>
          <w:rFonts w:ascii="Times New Roman" w:hAnsi="Times New Roman" w:cs="Times New Roman"/>
          <w:color w:val="000000"/>
          <w:sz w:val="28"/>
          <w:szCs w:val="28"/>
        </w:rPr>
        <w:t>ến</w:t>
      </w:r>
      <w:r w:rsidR="00983B68">
        <w:rPr>
          <w:rFonts w:ascii="Times New Roman" w:hAnsi="Times New Roman" w:cs="Times New Roman"/>
          <w:color w:val="000000"/>
          <w:sz w:val="28"/>
          <w:szCs w:val="28"/>
        </w:rPr>
        <w:t xml:space="preserve"> ch</w:t>
      </w:r>
      <w:r w:rsidR="00983B68" w:rsidRPr="00983B68">
        <w:rPr>
          <w:rFonts w:ascii="Times New Roman" w:hAnsi="Times New Roman" w:cs="Times New Roman"/>
          <w:color w:val="000000"/>
          <w:sz w:val="28"/>
          <w:szCs w:val="28"/>
        </w:rPr>
        <w:t>ỉ</w:t>
      </w:r>
      <w:r w:rsidR="00983B68">
        <w:rPr>
          <w:rFonts w:ascii="Times New Roman" w:hAnsi="Times New Roman" w:cs="Times New Roman"/>
          <w:color w:val="000000"/>
          <w:sz w:val="28"/>
          <w:szCs w:val="28"/>
        </w:rPr>
        <w:t xml:space="preserve"> </w:t>
      </w:r>
      <w:r w:rsidR="00983B68" w:rsidRPr="00983B68">
        <w:rPr>
          <w:rFonts w:ascii="Times New Roman" w:hAnsi="Times New Roman" w:cs="Times New Roman"/>
          <w:color w:val="000000"/>
          <w:sz w:val="28"/>
          <w:szCs w:val="28"/>
        </w:rPr>
        <w:t>đạo</w:t>
      </w:r>
      <w:r w:rsidR="00797A4C" w:rsidRPr="00DE6942">
        <w:rPr>
          <w:rFonts w:ascii="Times New Roman" w:hAnsi="Times New Roman" w:cs="Times New Roman"/>
          <w:color w:val="000000"/>
          <w:sz w:val="28"/>
          <w:szCs w:val="28"/>
        </w:rPr>
        <w:t>.</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E85F20">
        <w:rPr>
          <w:rFonts w:ascii="Times New Roman" w:hAnsi="Times New Roman" w:cs="Times New Roman"/>
          <w:b/>
          <w:bCs/>
          <w:color w:val="000000"/>
          <w:sz w:val="28"/>
          <w:szCs w:val="28"/>
        </w:rPr>
        <w:t>3</w:t>
      </w:r>
      <w:r w:rsidR="00FE2CB4">
        <w:rPr>
          <w:rFonts w:ascii="Times New Roman" w:hAnsi="Times New Roman" w:cs="Times New Roman"/>
          <w:b/>
          <w:bCs/>
          <w:color w:val="000000"/>
          <w:sz w:val="28"/>
          <w:szCs w:val="28"/>
        </w:rPr>
        <w:t>4</w:t>
      </w:r>
      <w:r w:rsidRPr="00DE6942">
        <w:rPr>
          <w:rFonts w:ascii="Times New Roman" w:hAnsi="Times New Roman" w:cs="Times New Roman"/>
          <w:b/>
          <w:bCs/>
          <w:color w:val="000000"/>
          <w:sz w:val="28"/>
          <w:szCs w:val="28"/>
        </w:rPr>
        <w:t xml:space="preserve">. </w:t>
      </w:r>
      <w:r w:rsidR="00196BF1">
        <w:rPr>
          <w:rFonts w:ascii="Times New Roman" w:hAnsi="Times New Roman" w:cs="Times New Roman"/>
          <w:b/>
          <w:bCs/>
          <w:color w:val="000000"/>
          <w:sz w:val="28"/>
          <w:szCs w:val="28"/>
        </w:rPr>
        <w:t>Lễ tân</w:t>
      </w:r>
      <w:r w:rsidRPr="00DE6942">
        <w:rPr>
          <w:rFonts w:ascii="Times New Roman" w:hAnsi="Times New Roman" w:cs="Times New Roman"/>
          <w:b/>
          <w:bCs/>
          <w:color w:val="000000"/>
          <w:sz w:val="28"/>
          <w:szCs w:val="28"/>
        </w:rPr>
        <w:t xml:space="preserve"> trong công tác đối ngoại </w:t>
      </w:r>
    </w:p>
    <w:p w:rsidR="00522A23" w:rsidRPr="00DE6942" w:rsidRDefault="00C57E36"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Cán bộ, công chức</w:t>
      </w:r>
      <w:r w:rsidR="00201B55">
        <w:rPr>
          <w:rFonts w:ascii="Times New Roman" w:hAnsi="Times New Roman" w:cs="Times New Roman"/>
          <w:color w:val="000000"/>
          <w:sz w:val="28"/>
          <w:szCs w:val="28"/>
        </w:rPr>
        <w:t xml:space="preserve"> </w:t>
      </w:r>
      <w:r w:rsidR="00B570C4" w:rsidRPr="00DE6942">
        <w:rPr>
          <w:rFonts w:ascii="Times New Roman" w:hAnsi="Times New Roman" w:cs="Times New Roman"/>
          <w:color w:val="000000"/>
          <w:sz w:val="28"/>
          <w:szCs w:val="28"/>
        </w:rPr>
        <w:t>Bộ Tư pháp</w:t>
      </w:r>
      <w:r w:rsidRPr="00DE6942">
        <w:rPr>
          <w:rFonts w:ascii="Times New Roman" w:hAnsi="Times New Roman" w:cs="Times New Roman"/>
          <w:color w:val="000000"/>
          <w:sz w:val="28"/>
          <w:szCs w:val="28"/>
        </w:rPr>
        <w:t xml:space="preserve"> khi tham gia hoạt động đối ngoại </w:t>
      </w:r>
      <w:r w:rsidR="00201B55">
        <w:rPr>
          <w:rFonts w:ascii="Times New Roman" w:hAnsi="Times New Roman" w:cs="Times New Roman"/>
          <w:color w:val="000000"/>
          <w:sz w:val="28"/>
          <w:szCs w:val="28"/>
        </w:rPr>
        <w:t xml:space="preserve">cần </w:t>
      </w:r>
      <w:r w:rsidRPr="00DE6942">
        <w:rPr>
          <w:rFonts w:ascii="Times New Roman" w:hAnsi="Times New Roman" w:cs="Times New Roman"/>
          <w:color w:val="000000"/>
          <w:sz w:val="28"/>
          <w:szCs w:val="28"/>
        </w:rPr>
        <w:t xml:space="preserve">tuân theo quy định </w:t>
      </w:r>
      <w:r w:rsidR="00522A23" w:rsidRPr="00DE6942">
        <w:rPr>
          <w:rFonts w:ascii="Times New Roman" w:hAnsi="Times New Roman" w:cs="Times New Roman"/>
          <w:color w:val="000000"/>
          <w:sz w:val="28"/>
          <w:szCs w:val="28"/>
        </w:rPr>
        <w:t>về lễ tân đối ngoại của Nhà nước</w:t>
      </w:r>
      <w:r w:rsidR="00107CFC" w:rsidRPr="00DE6942">
        <w:rPr>
          <w:rFonts w:ascii="Times New Roman" w:hAnsi="Times New Roman" w:cs="Times New Roman"/>
          <w:color w:val="000000"/>
          <w:sz w:val="28"/>
          <w:szCs w:val="28"/>
        </w:rPr>
        <w:t xml:space="preserve"> và Quy chế văn hóa công sở</w:t>
      </w:r>
      <w:r w:rsidR="00FA765B">
        <w:rPr>
          <w:rFonts w:ascii="Times New Roman" w:hAnsi="Times New Roman" w:cs="Times New Roman"/>
          <w:color w:val="000000"/>
          <w:sz w:val="28"/>
          <w:szCs w:val="28"/>
        </w:rPr>
        <w:t xml:space="preserve"> c</w:t>
      </w:r>
      <w:r w:rsidR="00FA765B" w:rsidRPr="00FA765B">
        <w:rPr>
          <w:rFonts w:ascii="Times New Roman" w:hAnsi="Times New Roman" w:cs="Times New Roman"/>
          <w:color w:val="000000"/>
          <w:sz w:val="28"/>
          <w:szCs w:val="28"/>
        </w:rPr>
        <w:t>ủa</w:t>
      </w:r>
      <w:r w:rsidR="00FA765B">
        <w:rPr>
          <w:rFonts w:ascii="Times New Roman" w:hAnsi="Times New Roman" w:cs="Times New Roman"/>
          <w:color w:val="000000"/>
          <w:sz w:val="28"/>
          <w:szCs w:val="28"/>
        </w:rPr>
        <w:t xml:space="preserve"> B</w:t>
      </w:r>
      <w:r w:rsidR="00FA765B" w:rsidRPr="00FA765B">
        <w:rPr>
          <w:rFonts w:ascii="Times New Roman" w:hAnsi="Times New Roman" w:cs="Times New Roman"/>
          <w:color w:val="000000"/>
          <w:sz w:val="28"/>
          <w:szCs w:val="28"/>
        </w:rPr>
        <w:t>ộ</w:t>
      </w:r>
      <w:r w:rsidR="00FA765B">
        <w:rPr>
          <w:rFonts w:ascii="Times New Roman" w:hAnsi="Times New Roman" w:cs="Times New Roman"/>
          <w:color w:val="000000"/>
          <w:sz w:val="28"/>
          <w:szCs w:val="28"/>
        </w:rPr>
        <w:t xml:space="preserve"> T</w:t>
      </w:r>
      <w:r w:rsidR="00FA765B" w:rsidRPr="00FA765B">
        <w:rPr>
          <w:rFonts w:ascii="Times New Roman" w:hAnsi="Times New Roman" w:cs="Times New Roman"/>
          <w:color w:val="000000"/>
          <w:sz w:val="28"/>
          <w:szCs w:val="28"/>
        </w:rPr>
        <w:t>ư</w:t>
      </w:r>
      <w:r w:rsidR="00FA765B">
        <w:rPr>
          <w:rFonts w:ascii="Times New Roman" w:hAnsi="Times New Roman" w:cs="Times New Roman"/>
          <w:color w:val="000000"/>
          <w:sz w:val="28"/>
          <w:szCs w:val="28"/>
        </w:rPr>
        <w:t xml:space="preserve"> ph</w:t>
      </w:r>
      <w:r w:rsidR="00FA765B" w:rsidRPr="00FA765B">
        <w:rPr>
          <w:rFonts w:ascii="Times New Roman" w:hAnsi="Times New Roman" w:cs="Times New Roman"/>
          <w:color w:val="000000"/>
          <w:sz w:val="28"/>
          <w:szCs w:val="28"/>
        </w:rPr>
        <w:t>áp</w:t>
      </w:r>
      <w:r w:rsidR="00522A23" w:rsidRPr="00DE6942">
        <w:rPr>
          <w:rFonts w:ascii="Times New Roman" w:hAnsi="Times New Roman" w:cs="Times New Roman"/>
          <w:color w:val="000000"/>
          <w:sz w:val="28"/>
          <w:szCs w:val="28"/>
        </w:rPr>
        <w:t>.</w:t>
      </w:r>
    </w:p>
    <w:p w:rsidR="00C57E36" w:rsidRPr="00DE6942" w:rsidRDefault="00C57E36"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E85F20">
        <w:rPr>
          <w:rFonts w:ascii="Times New Roman" w:hAnsi="Times New Roman" w:cs="Times New Roman"/>
          <w:b/>
          <w:bCs/>
          <w:color w:val="000000"/>
          <w:sz w:val="28"/>
          <w:szCs w:val="28"/>
        </w:rPr>
        <w:t>3</w:t>
      </w:r>
      <w:r w:rsidR="00FE2CB4">
        <w:rPr>
          <w:rFonts w:ascii="Times New Roman" w:hAnsi="Times New Roman" w:cs="Times New Roman"/>
          <w:b/>
          <w:bCs/>
          <w:color w:val="000000"/>
          <w:sz w:val="28"/>
          <w:szCs w:val="28"/>
        </w:rPr>
        <w:t>5</w:t>
      </w:r>
      <w:r w:rsidRPr="00DE6942">
        <w:rPr>
          <w:rFonts w:ascii="Times New Roman" w:hAnsi="Times New Roman" w:cs="Times New Roman"/>
          <w:b/>
          <w:bCs/>
          <w:color w:val="000000"/>
          <w:sz w:val="28"/>
          <w:szCs w:val="28"/>
        </w:rPr>
        <w:t xml:space="preserve">. Quản lý </w:t>
      </w:r>
      <w:r w:rsidR="0075580A">
        <w:rPr>
          <w:rFonts w:ascii="Times New Roman" w:hAnsi="Times New Roman" w:cs="Times New Roman"/>
          <w:b/>
          <w:bCs/>
          <w:color w:val="000000"/>
          <w:sz w:val="28"/>
          <w:szCs w:val="28"/>
        </w:rPr>
        <w:t>Công hàm</w:t>
      </w:r>
    </w:p>
    <w:p w:rsidR="006F4014" w:rsidRPr="00EE1589" w:rsidRDefault="006F4014" w:rsidP="00EE1589">
      <w:pPr>
        <w:pStyle w:val="ListParagraph"/>
        <w:numPr>
          <w:ilvl w:val="0"/>
          <w:numId w:val="4"/>
        </w:numPr>
        <w:autoSpaceDE w:val="0"/>
        <w:autoSpaceDN w:val="0"/>
        <w:adjustRightInd w:val="0"/>
        <w:spacing w:before="120"/>
        <w:jc w:val="both"/>
        <w:rPr>
          <w:rFonts w:ascii="Times New Roman" w:hAnsi="Times New Roman" w:cs="Times New Roman"/>
          <w:bCs/>
          <w:i/>
          <w:color w:val="000000"/>
          <w:sz w:val="28"/>
          <w:szCs w:val="28"/>
        </w:rPr>
      </w:pPr>
      <w:r w:rsidRPr="00EE1589">
        <w:rPr>
          <w:rFonts w:ascii="Times New Roman" w:hAnsi="Times New Roman" w:cs="Times New Roman"/>
          <w:bCs/>
          <w:i/>
          <w:color w:val="000000"/>
          <w:sz w:val="28"/>
          <w:szCs w:val="28"/>
        </w:rPr>
        <w:lastRenderedPageBreak/>
        <w:t>Vụ Hợp tác quốc tế là đầu mối quản lý Công hàm của Bộ Tư pháp.</w:t>
      </w:r>
    </w:p>
    <w:p w:rsidR="006F4014" w:rsidRDefault="006F4014" w:rsidP="00371E91">
      <w:pPr>
        <w:autoSpaceDE w:val="0"/>
        <w:autoSpaceDN w:val="0"/>
        <w:adjustRightInd w:val="0"/>
        <w:spacing w:before="120"/>
        <w:ind w:firstLine="567"/>
        <w:jc w:val="both"/>
        <w:rPr>
          <w:rFonts w:ascii="Times New Roman" w:hAnsi="Times New Roman" w:cs="Times New Roman"/>
          <w:bCs/>
          <w:i/>
          <w:color w:val="000000"/>
          <w:sz w:val="28"/>
          <w:szCs w:val="28"/>
        </w:rPr>
      </w:pPr>
      <w:r w:rsidRPr="00371E91">
        <w:rPr>
          <w:rFonts w:ascii="Times New Roman" w:hAnsi="Times New Roman" w:cs="Times New Roman"/>
          <w:bCs/>
          <w:i/>
          <w:color w:val="000000"/>
          <w:sz w:val="28"/>
          <w:szCs w:val="28"/>
        </w:rPr>
        <w:t>2. Khi nhận được Công hàm của đối tác nước ngoài, căn cứ vào nội dung, đơn vị thuộc Bộ nhận được Công hàm trực tiếp xử lý hoặc chuyển cho đơn vị phụ trách nội dung xử lý. Trong trường hợp nội dung trong Công hàm thuộc thẩm quyền giải quyết của Lãnh đạo Bộ, đơn vị xử lý Công hàm phải lấy ý kiến của Vụ Hợp tác quốc tế, trình Lãnh đạo Bộ xem xét, quyết định.</w:t>
      </w:r>
    </w:p>
    <w:p w:rsidR="00E226F8" w:rsidRDefault="00E226F8" w:rsidP="00E226F8">
      <w:pPr>
        <w:autoSpaceDE w:val="0"/>
        <w:autoSpaceDN w:val="0"/>
        <w:adjustRightInd w:val="0"/>
        <w:spacing w:before="120"/>
        <w:ind w:firstLine="567"/>
        <w:jc w:val="both"/>
        <w:rPr>
          <w:rFonts w:ascii="Times New Roman" w:hAnsi="Times New Roman" w:cs="Times New Roman"/>
          <w:bCs/>
          <w:i/>
          <w:color w:val="000000"/>
          <w:sz w:val="28"/>
          <w:szCs w:val="28"/>
        </w:rPr>
      </w:pPr>
      <w:r w:rsidRPr="00371E91">
        <w:rPr>
          <w:rFonts w:ascii="Times New Roman" w:hAnsi="Times New Roman" w:cs="Times New Roman"/>
          <w:bCs/>
          <w:i/>
          <w:color w:val="000000"/>
          <w:sz w:val="28"/>
          <w:szCs w:val="28"/>
        </w:rPr>
        <w:t xml:space="preserve">3. </w:t>
      </w:r>
      <w:r>
        <w:rPr>
          <w:rFonts w:ascii="Times New Roman" w:hAnsi="Times New Roman" w:cs="Times New Roman"/>
          <w:bCs/>
          <w:i/>
          <w:color w:val="000000"/>
          <w:sz w:val="28"/>
          <w:szCs w:val="28"/>
        </w:rPr>
        <w:t>Vụ Pháp luật quốc tế, Cục Con nuôi, Cục Hộ tịch, Quốc tịch và Chứng thực soạn thảo Công hàm theo thẩm quyền</w:t>
      </w:r>
      <w:r w:rsidR="00E85F20">
        <w:rPr>
          <w:rFonts w:ascii="Times New Roman" w:hAnsi="Times New Roman" w:cs="Times New Roman"/>
          <w:bCs/>
          <w:i/>
          <w:color w:val="000000"/>
          <w:sz w:val="28"/>
          <w:szCs w:val="28"/>
        </w:rPr>
        <w:t xml:space="preserve">. Công hàm phải được gửi Lãnh đạo Bộ phụ trách để báo cáo và Vụ Hợp tác quốc tế để theo dõi chung. </w:t>
      </w:r>
    </w:p>
    <w:p w:rsidR="00E226F8" w:rsidRPr="00371E91" w:rsidRDefault="00E226F8" w:rsidP="00E226F8">
      <w:pPr>
        <w:autoSpaceDE w:val="0"/>
        <w:autoSpaceDN w:val="0"/>
        <w:adjustRightInd w:val="0"/>
        <w:spacing w:before="120"/>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 xml:space="preserve">4. </w:t>
      </w:r>
      <w:r w:rsidRPr="00371E91">
        <w:rPr>
          <w:rFonts w:ascii="Times New Roman" w:hAnsi="Times New Roman" w:cs="Times New Roman"/>
          <w:bCs/>
          <w:i/>
          <w:color w:val="000000"/>
          <w:sz w:val="28"/>
          <w:szCs w:val="28"/>
        </w:rPr>
        <w:t xml:space="preserve">Công hàm phải được ghi đầy đủ ngày, tháng, năm, số Công hàm, chữ ký nháy của lãnh đạo </w:t>
      </w:r>
      <w:r>
        <w:rPr>
          <w:rFonts w:ascii="Times New Roman" w:hAnsi="Times New Roman" w:cs="Times New Roman"/>
          <w:bCs/>
          <w:i/>
          <w:color w:val="000000"/>
          <w:sz w:val="28"/>
          <w:szCs w:val="28"/>
        </w:rPr>
        <w:t xml:space="preserve">cấp Vụ </w:t>
      </w:r>
      <w:r w:rsidRPr="00371E91">
        <w:rPr>
          <w:rFonts w:ascii="Times New Roman" w:hAnsi="Times New Roman" w:cs="Times New Roman"/>
          <w:bCs/>
          <w:i/>
          <w:color w:val="000000"/>
          <w:sz w:val="28"/>
          <w:szCs w:val="28"/>
        </w:rPr>
        <w:t>và được đóng dấu treo của Bộ Tư pháp.</w:t>
      </w:r>
    </w:p>
    <w:p w:rsidR="00D70B92" w:rsidRPr="004241D1" w:rsidRDefault="00E226F8" w:rsidP="006F4014">
      <w:pPr>
        <w:autoSpaceDE w:val="0"/>
        <w:autoSpaceDN w:val="0"/>
        <w:adjustRightInd w:val="0"/>
        <w:spacing w:before="120"/>
        <w:ind w:firstLine="567"/>
        <w:jc w:val="both"/>
        <w:rPr>
          <w:rFonts w:ascii="Times New Roman" w:hAnsi="Times New Roman" w:cs="Times New Roman"/>
          <w:b/>
          <w:bCs/>
          <w:i/>
          <w:color w:val="000000"/>
          <w:sz w:val="28"/>
          <w:szCs w:val="28"/>
        </w:rPr>
      </w:pPr>
      <w:r w:rsidRPr="004241D1">
        <w:rPr>
          <w:rFonts w:ascii="Times New Roman" w:hAnsi="Times New Roman" w:cs="Times New Roman"/>
          <w:b/>
          <w:bCs/>
          <w:i/>
          <w:color w:val="000000"/>
          <w:sz w:val="28"/>
          <w:szCs w:val="28"/>
        </w:rPr>
        <w:t>Điều 3</w:t>
      </w:r>
      <w:r w:rsidR="00FE2CB4">
        <w:rPr>
          <w:rFonts w:ascii="Times New Roman" w:hAnsi="Times New Roman" w:cs="Times New Roman"/>
          <w:b/>
          <w:bCs/>
          <w:i/>
          <w:color w:val="000000"/>
          <w:sz w:val="28"/>
          <w:szCs w:val="28"/>
        </w:rPr>
        <w:t>6</w:t>
      </w:r>
      <w:r w:rsidR="00D70B92" w:rsidRPr="004241D1">
        <w:rPr>
          <w:rFonts w:ascii="Times New Roman" w:hAnsi="Times New Roman" w:cs="Times New Roman"/>
          <w:b/>
          <w:bCs/>
          <w:i/>
          <w:color w:val="000000"/>
          <w:sz w:val="28"/>
          <w:szCs w:val="28"/>
        </w:rPr>
        <w:t xml:space="preserve">. </w:t>
      </w:r>
      <w:r w:rsidRPr="004241D1">
        <w:rPr>
          <w:rFonts w:ascii="Times New Roman" w:hAnsi="Times New Roman" w:cs="Times New Roman"/>
          <w:b/>
          <w:bCs/>
          <w:i/>
          <w:color w:val="000000"/>
          <w:sz w:val="28"/>
          <w:szCs w:val="28"/>
        </w:rPr>
        <w:t>Q</w:t>
      </w:r>
      <w:r w:rsidR="00D70B92" w:rsidRPr="004241D1">
        <w:rPr>
          <w:rFonts w:ascii="Times New Roman" w:hAnsi="Times New Roman" w:cs="Times New Roman"/>
          <w:b/>
          <w:bCs/>
          <w:i/>
          <w:color w:val="000000"/>
          <w:sz w:val="28"/>
          <w:szCs w:val="28"/>
        </w:rPr>
        <w:t xml:space="preserve">uà tặng, quà biếu </w:t>
      </w:r>
    </w:p>
    <w:p w:rsidR="00E226F8" w:rsidRPr="00117DFB" w:rsidRDefault="00E226F8" w:rsidP="00514B51">
      <w:pPr>
        <w:autoSpaceDE w:val="0"/>
        <w:autoSpaceDN w:val="0"/>
        <w:adjustRightInd w:val="0"/>
        <w:spacing w:before="120"/>
        <w:ind w:firstLine="567"/>
        <w:jc w:val="both"/>
        <w:rPr>
          <w:rFonts w:ascii="Times New Roman" w:hAnsi="Times New Roman" w:cs="Times New Roman"/>
          <w:i/>
          <w:color w:val="000000"/>
          <w:sz w:val="28"/>
          <w:szCs w:val="28"/>
        </w:rPr>
      </w:pPr>
      <w:r w:rsidRPr="00117DFB">
        <w:rPr>
          <w:rFonts w:ascii="Times New Roman" w:hAnsi="Times New Roman" w:cs="Times New Roman"/>
          <w:i/>
          <w:color w:val="000000"/>
          <w:sz w:val="28"/>
          <w:szCs w:val="28"/>
        </w:rPr>
        <w:t xml:space="preserve">1. </w:t>
      </w:r>
      <w:r w:rsidR="00AF15A2" w:rsidRPr="00117DFB">
        <w:rPr>
          <w:rFonts w:ascii="Times New Roman" w:hAnsi="Times New Roman" w:cs="Times New Roman"/>
          <w:i/>
          <w:color w:val="000000"/>
          <w:sz w:val="28"/>
          <w:szCs w:val="28"/>
        </w:rPr>
        <w:t>Quà tặng</w:t>
      </w:r>
      <w:r w:rsidRPr="00117DFB">
        <w:rPr>
          <w:rFonts w:ascii="Times New Roman" w:hAnsi="Times New Roman" w:cs="Times New Roman"/>
          <w:i/>
          <w:color w:val="000000"/>
          <w:sz w:val="28"/>
          <w:szCs w:val="28"/>
        </w:rPr>
        <w:t xml:space="preserve"> cho khách quốc tế cần gọn nhẹ, tiết kiệm, phù hợp và chú trọng ý nghĩa văn hóa, tuyên truyền, giới thiệu về đất nước, con người Việt Nam.</w:t>
      </w:r>
    </w:p>
    <w:p w:rsidR="00117DFB" w:rsidRPr="00117DFB" w:rsidRDefault="00E226F8" w:rsidP="00514B51">
      <w:pPr>
        <w:autoSpaceDE w:val="0"/>
        <w:autoSpaceDN w:val="0"/>
        <w:adjustRightInd w:val="0"/>
        <w:spacing w:before="120"/>
        <w:ind w:firstLine="567"/>
        <w:jc w:val="both"/>
        <w:rPr>
          <w:rFonts w:ascii="Times New Roman" w:hAnsi="Times New Roman" w:cs="Times New Roman"/>
          <w:i/>
          <w:color w:val="000000"/>
          <w:sz w:val="28"/>
          <w:szCs w:val="28"/>
        </w:rPr>
      </w:pPr>
      <w:r w:rsidRPr="00117DFB">
        <w:rPr>
          <w:rFonts w:ascii="Times New Roman" w:hAnsi="Times New Roman" w:cs="Times New Roman"/>
          <w:i/>
          <w:color w:val="000000"/>
          <w:sz w:val="28"/>
          <w:szCs w:val="28"/>
        </w:rPr>
        <w:t xml:space="preserve">2. Văn phòng Bộ chủ trì phối hợp với Vụ Hợp tác quốc tế </w:t>
      </w:r>
      <w:r w:rsidR="00E85F20">
        <w:rPr>
          <w:rFonts w:ascii="Times New Roman" w:hAnsi="Times New Roman" w:cs="Times New Roman"/>
          <w:i/>
          <w:color w:val="000000"/>
          <w:sz w:val="28"/>
          <w:szCs w:val="28"/>
        </w:rPr>
        <w:t>chuẩn bị quà tặng cho khách quốc tế;</w:t>
      </w:r>
      <w:r w:rsidRPr="00117DFB">
        <w:rPr>
          <w:rFonts w:ascii="Times New Roman" w:hAnsi="Times New Roman" w:cs="Times New Roman"/>
          <w:i/>
          <w:color w:val="000000"/>
          <w:sz w:val="28"/>
          <w:szCs w:val="28"/>
        </w:rPr>
        <w:t xml:space="preserve"> </w:t>
      </w:r>
      <w:r w:rsidR="00117DFB" w:rsidRPr="00117DFB">
        <w:rPr>
          <w:rFonts w:ascii="Times New Roman" w:hAnsi="Times New Roman" w:cs="Times New Roman"/>
          <w:i/>
          <w:color w:val="000000"/>
          <w:sz w:val="28"/>
          <w:szCs w:val="28"/>
        </w:rPr>
        <w:t xml:space="preserve">quản lý </w:t>
      </w:r>
      <w:r w:rsidRPr="00117DFB">
        <w:rPr>
          <w:rFonts w:ascii="Times New Roman" w:hAnsi="Times New Roman" w:cs="Times New Roman"/>
          <w:i/>
          <w:color w:val="000000"/>
          <w:sz w:val="28"/>
          <w:szCs w:val="28"/>
        </w:rPr>
        <w:t>quà tặng</w:t>
      </w:r>
      <w:r w:rsidR="00AF15A2" w:rsidRPr="00117DFB">
        <w:rPr>
          <w:rFonts w:ascii="Times New Roman" w:hAnsi="Times New Roman" w:cs="Times New Roman"/>
          <w:i/>
          <w:color w:val="000000"/>
          <w:sz w:val="28"/>
          <w:szCs w:val="28"/>
        </w:rPr>
        <w:t>, quà biếu</w:t>
      </w:r>
      <w:r w:rsidR="003E77BE" w:rsidRPr="00117DFB">
        <w:rPr>
          <w:rFonts w:ascii="Times New Roman" w:hAnsi="Times New Roman" w:cs="Times New Roman"/>
          <w:i/>
          <w:color w:val="000000"/>
          <w:sz w:val="28"/>
          <w:szCs w:val="28"/>
        </w:rPr>
        <w:t xml:space="preserve"> </w:t>
      </w:r>
      <w:r w:rsidR="000E228A" w:rsidRPr="00117DFB">
        <w:rPr>
          <w:rFonts w:ascii="Times New Roman" w:hAnsi="Times New Roman" w:cs="Times New Roman"/>
          <w:i/>
          <w:color w:val="000000"/>
          <w:sz w:val="28"/>
          <w:szCs w:val="28"/>
        </w:rPr>
        <w:t xml:space="preserve">của khách quốc tế </w:t>
      </w:r>
      <w:r w:rsidR="00117DFB" w:rsidRPr="00117DFB">
        <w:rPr>
          <w:rFonts w:ascii="Times New Roman" w:hAnsi="Times New Roman" w:cs="Times New Roman"/>
          <w:i/>
          <w:color w:val="000000"/>
          <w:sz w:val="28"/>
          <w:szCs w:val="28"/>
        </w:rPr>
        <w:t xml:space="preserve">tặng chung cho Bộ. </w:t>
      </w:r>
    </w:p>
    <w:p w:rsidR="00AF15A2" w:rsidRDefault="00117DFB" w:rsidP="00514B51">
      <w:pPr>
        <w:autoSpaceDE w:val="0"/>
        <w:autoSpaceDN w:val="0"/>
        <w:adjustRightInd w:val="0"/>
        <w:spacing w:before="120"/>
        <w:ind w:firstLine="567"/>
        <w:jc w:val="both"/>
        <w:rPr>
          <w:rFonts w:ascii="Times New Roman" w:hAnsi="Times New Roman" w:cs="Times New Roman"/>
          <w:i/>
          <w:color w:val="000000"/>
          <w:sz w:val="28"/>
          <w:szCs w:val="28"/>
        </w:rPr>
      </w:pPr>
      <w:r w:rsidRPr="00117DFB">
        <w:rPr>
          <w:rFonts w:ascii="Times New Roman" w:hAnsi="Times New Roman" w:cs="Times New Roman"/>
          <w:i/>
          <w:color w:val="000000"/>
          <w:sz w:val="28"/>
          <w:szCs w:val="28"/>
        </w:rPr>
        <w:t xml:space="preserve">3. Các </w:t>
      </w:r>
      <w:r w:rsidR="003E77BE" w:rsidRPr="00117DFB">
        <w:rPr>
          <w:rFonts w:ascii="Times New Roman" w:hAnsi="Times New Roman" w:cs="Times New Roman"/>
          <w:i/>
          <w:color w:val="000000"/>
          <w:sz w:val="28"/>
          <w:szCs w:val="28"/>
        </w:rPr>
        <w:t>đơn vị thuộc Bộ</w:t>
      </w:r>
      <w:r w:rsidR="000E228A" w:rsidRPr="00117DFB">
        <w:rPr>
          <w:rFonts w:ascii="Times New Roman" w:hAnsi="Times New Roman" w:cs="Times New Roman"/>
          <w:i/>
          <w:color w:val="000000"/>
          <w:sz w:val="28"/>
          <w:szCs w:val="28"/>
        </w:rPr>
        <w:t xml:space="preserve"> </w:t>
      </w:r>
      <w:r w:rsidRPr="00117DFB">
        <w:rPr>
          <w:rFonts w:ascii="Times New Roman" w:hAnsi="Times New Roman" w:cs="Times New Roman"/>
          <w:i/>
          <w:color w:val="000000"/>
          <w:sz w:val="28"/>
          <w:szCs w:val="28"/>
        </w:rPr>
        <w:t xml:space="preserve">khi nhận quà tặng, quà biếu của khách quốc tế tặng chung cho Bộ </w:t>
      </w:r>
      <w:r w:rsidR="000E228A" w:rsidRPr="00117DFB">
        <w:rPr>
          <w:rFonts w:ascii="Times New Roman" w:hAnsi="Times New Roman" w:cs="Times New Roman"/>
          <w:i/>
          <w:color w:val="000000"/>
          <w:sz w:val="28"/>
          <w:szCs w:val="28"/>
        </w:rPr>
        <w:t xml:space="preserve">cần được gửi cho Văn phòng Bộ </w:t>
      </w:r>
      <w:r w:rsidR="00B8451E" w:rsidRPr="00117DFB">
        <w:rPr>
          <w:rFonts w:ascii="Times New Roman" w:hAnsi="Times New Roman" w:cs="Times New Roman"/>
          <w:i/>
          <w:color w:val="000000"/>
          <w:sz w:val="28"/>
          <w:szCs w:val="28"/>
        </w:rPr>
        <w:t>để Văn phòng Bộ tiếp nhận, tổ chức theo dõi, phối hợp với Vụ Hợp tác quốc tế, Vụ Tổ chức cán bộ đề xuất việc sử dụng vào các mục đích chung của Bộ Tư pháp.</w:t>
      </w:r>
    </w:p>
    <w:p w:rsidR="00784EEE" w:rsidRDefault="004241D1" w:rsidP="00514B51">
      <w:pPr>
        <w:autoSpaceDE w:val="0"/>
        <w:autoSpaceDN w:val="0"/>
        <w:adjustRightInd w:val="0"/>
        <w:spacing w:before="120"/>
        <w:ind w:firstLine="567"/>
        <w:jc w:val="both"/>
        <w:rPr>
          <w:rFonts w:ascii="Times New Roman" w:hAnsi="Times New Roman" w:cs="Times New Roman"/>
          <w:b/>
          <w:i/>
          <w:color w:val="000000"/>
          <w:sz w:val="28"/>
          <w:szCs w:val="28"/>
        </w:rPr>
      </w:pPr>
      <w:r w:rsidRPr="001E770B">
        <w:rPr>
          <w:rFonts w:ascii="Times New Roman" w:hAnsi="Times New Roman" w:cs="Times New Roman"/>
          <w:b/>
          <w:i/>
          <w:color w:val="000000"/>
          <w:sz w:val="28"/>
          <w:szCs w:val="28"/>
        </w:rPr>
        <w:t xml:space="preserve">Điều </w:t>
      </w:r>
      <w:r w:rsidR="00FE2CB4">
        <w:rPr>
          <w:rFonts w:ascii="Times New Roman" w:hAnsi="Times New Roman" w:cs="Times New Roman"/>
          <w:b/>
          <w:i/>
          <w:color w:val="000000"/>
          <w:sz w:val="28"/>
          <w:szCs w:val="28"/>
        </w:rPr>
        <w:t>37</w:t>
      </w:r>
      <w:r w:rsidRPr="001E770B">
        <w:rPr>
          <w:rFonts w:ascii="Times New Roman" w:hAnsi="Times New Roman" w:cs="Times New Roman"/>
          <w:b/>
          <w:i/>
          <w:color w:val="000000"/>
          <w:sz w:val="28"/>
          <w:szCs w:val="28"/>
        </w:rPr>
        <w:t>.</w:t>
      </w:r>
      <w:r w:rsidR="00784EEE">
        <w:rPr>
          <w:rFonts w:ascii="Times New Roman" w:hAnsi="Times New Roman" w:cs="Times New Roman"/>
          <w:b/>
          <w:i/>
          <w:color w:val="000000"/>
          <w:sz w:val="28"/>
          <w:szCs w:val="28"/>
        </w:rPr>
        <w:t xml:space="preserve"> </w:t>
      </w:r>
      <w:r w:rsidR="00583010" w:rsidRPr="00FA781F">
        <w:rPr>
          <w:rFonts w:ascii="Times New Roman" w:hAnsi="Times New Roman" w:cs="Times New Roman"/>
          <w:b/>
          <w:i/>
          <w:color w:val="000000"/>
          <w:sz w:val="28"/>
          <w:szCs w:val="28"/>
        </w:rPr>
        <w:t>Tiếp nhận các hình thức khen thưởng của nhà nước, tổ chức, cá nhân tặng</w:t>
      </w:r>
      <w:r w:rsidRPr="001E770B">
        <w:rPr>
          <w:rFonts w:ascii="Times New Roman" w:hAnsi="Times New Roman" w:cs="Times New Roman"/>
          <w:b/>
          <w:i/>
          <w:color w:val="000000"/>
          <w:sz w:val="28"/>
          <w:szCs w:val="28"/>
        </w:rPr>
        <w:t xml:space="preserve"> </w:t>
      </w:r>
    </w:p>
    <w:p w:rsidR="00723AF1" w:rsidRPr="00FA781F" w:rsidRDefault="00583010">
      <w:pPr>
        <w:autoSpaceDE w:val="0"/>
        <w:autoSpaceDN w:val="0"/>
        <w:adjustRightInd w:val="0"/>
        <w:spacing w:before="120"/>
        <w:ind w:firstLine="567"/>
        <w:jc w:val="both"/>
        <w:rPr>
          <w:rFonts w:ascii="Times New Roman" w:hAnsi="Times New Roman" w:cs="Times New Roman"/>
          <w:i/>
          <w:color w:val="000000"/>
          <w:sz w:val="28"/>
          <w:szCs w:val="28"/>
        </w:rPr>
      </w:pPr>
      <w:r w:rsidRPr="00FA781F">
        <w:rPr>
          <w:rFonts w:ascii="Times New Roman" w:hAnsi="Times New Roman" w:cs="Times New Roman"/>
          <w:i/>
          <w:color w:val="000000"/>
          <w:sz w:val="28"/>
          <w:szCs w:val="28"/>
        </w:rPr>
        <w:t>1. Vụ Hợp tác quốc tế là đơn vị đầu mối tiếp nhận các danh hiệu, hình thức khen thưởng của tổ chức nước ngoài trao tặng cho Bộ Tư pháp</w:t>
      </w:r>
    </w:p>
    <w:p w:rsidR="004241D1" w:rsidRPr="00FA781F" w:rsidRDefault="00583010" w:rsidP="00514B51">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2. Việc tiếp nhận các danh hiệu, hình thức khen thưởng của tổ chức nước ngoài trao tặng cho Bộ Tư pháp, lãnh đạo Bộ và cán bộ, công chức của Bộ được thực hiện theo quy định pháp luật hiện hành.</w:t>
      </w:r>
    </w:p>
    <w:p w:rsidR="00784EEE" w:rsidRPr="00FA781F" w:rsidRDefault="00583010" w:rsidP="00784EEE">
      <w:pPr>
        <w:autoSpaceDE w:val="0"/>
        <w:autoSpaceDN w:val="0"/>
        <w:adjustRightInd w:val="0"/>
        <w:spacing w:before="120"/>
        <w:ind w:firstLine="567"/>
        <w:jc w:val="both"/>
        <w:rPr>
          <w:rFonts w:ascii="Times New Roman" w:hAnsi="Times New Roman" w:cs="Times New Roman"/>
          <w:b/>
          <w:i/>
          <w:color w:val="000000"/>
          <w:sz w:val="28"/>
          <w:szCs w:val="28"/>
        </w:rPr>
      </w:pPr>
      <w:r w:rsidRPr="00FA781F">
        <w:rPr>
          <w:rFonts w:ascii="Times New Roman" w:hAnsi="Times New Roman" w:cs="Times New Roman"/>
          <w:b/>
          <w:i/>
          <w:color w:val="000000"/>
          <w:sz w:val="28"/>
          <w:szCs w:val="28"/>
        </w:rPr>
        <w:t>Điều 38. Kiến nghị tặng, xét các hình thức khen thưởng cho tập thể, cá nhân người nước ngoài đã và đang làm việc với Bộ Tư pháp và có thành tích xuất sắc được Bộ Tư pháp công nhận.</w:t>
      </w:r>
    </w:p>
    <w:p w:rsidR="00E46825" w:rsidRDefault="00E85F20" w:rsidP="00E85F20">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w:r w:rsidR="00E46825">
        <w:rPr>
          <w:rFonts w:ascii="Times New Roman" w:hAnsi="Times New Roman" w:cs="Times New Roman"/>
          <w:i/>
          <w:color w:val="000000"/>
          <w:sz w:val="28"/>
          <w:szCs w:val="28"/>
        </w:rPr>
        <w:t xml:space="preserve">1. </w:t>
      </w:r>
      <w:r>
        <w:rPr>
          <w:rFonts w:ascii="Times New Roman" w:hAnsi="Times New Roman" w:cs="Times New Roman"/>
          <w:i/>
          <w:color w:val="000000"/>
          <w:sz w:val="28"/>
          <w:szCs w:val="28"/>
        </w:rPr>
        <w:t xml:space="preserve">Đơn vị thuộc Bộ gửi đề xuất khen thưởng tổ chức, cá nhân nước ngoài về Vụ Hợp tác quốc tế để báo cáo Bộ trưởng. </w:t>
      </w:r>
    </w:p>
    <w:p w:rsidR="004241D1" w:rsidRDefault="00E46825" w:rsidP="00E85F20">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2. S</w:t>
      </w:r>
      <w:r w:rsidR="004241D1">
        <w:rPr>
          <w:rFonts w:ascii="Times New Roman" w:hAnsi="Times New Roman" w:cs="Times New Roman"/>
          <w:i/>
          <w:color w:val="000000"/>
          <w:sz w:val="28"/>
          <w:szCs w:val="28"/>
        </w:rPr>
        <w:t>au khi có ý kiến đồng ý của Bộ trưởng về việc xét tặng danh hiệu</w:t>
      </w:r>
      <w:r w:rsidR="00E85F20">
        <w:rPr>
          <w:rFonts w:ascii="Times New Roman" w:hAnsi="Times New Roman" w:cs="Times New Roman"/>
          <w:i/>
          <w:color w:val="000000"/>
          <w:sz w:val="28"/>
          <w:szCs w:val="28"/>
        </w:rPr>
        <w:t>, Vụ Hợp tác quốc tế</w:t>
      </w:r>
      <w:r w:rsidR="001E770B">
        <w:rPr>
          <w:rFonts w:ascii="Times New Roman" w:hAnsi="Times New Roman" w:cs="Times New Roman"/>
          <w:i/>
          <w:color w:val="000000"/>
          <w:sz w:val="28"/>
          <w:szCs w:val="28"/>
        </w:rPr>
        <w:t xml:space="preserve"> chủ trì</w:t>
      </w:r>
      <w:r w:rsidR="00E85F20">
        <w:rPr>
          <w:rFonts w:ascii="Times New Roman" w:hAnsi="Times New Roman" w:cs="Times New Roman"/>
          <w:i/>
          <w:color w:val="000000"/>
          <w:sz w:val="28"/>
          <w:szCs w:val="28"/>
        </w:rPr>
        <w:t xml:space="preserve"> phối hợp với đơn vị gửi đề xuất</w:t>
      </w:r>
      <w:r w:rsidR="001E770B">
        <w:rPr>
          <w:rFonts w:ascii="Times New Roman" w:hAnsi="Times New Roman" w:cs="Times New Roman"/>
          <w:i/>
          <w:color w:val="000000"/>
          <w:sz w:val="28"/>
          <w:szCs w:val="28"/>
        </w:rPr>
        <w:t xml:space="preserve"> chuyển hồ sơ cho Vụ Thi đua, Khen thưởng đ</w:t>
      </w:r>
      <w:r w:rsidR="00E85F20">
        <w:rPr>
          <w:rFonts w:ascii="Times New Roman" w:hAnsi="Times New Roman" w:cs="Times New Roman"/>
          <w:i/>
          <w:color w:val="000000"/>
          <w:sz w:val="28"/>
          <w:szCs w:val="28"/>
        </w:rPr>
        <w:t>ể thực hiện theo quy định pháp luật về thi đua, khen thưởng.</w:t>
      </w:r>
    </w:p>
    <w:p w:rsidR="001E770B" w:rsidRPr="00740CD3" w:rsidRDefault="001E770B" w:rsidP="00514B51">
      <w:pPr>
        <w:autoSpaceDE w:val="0"/>
        <w:autoSpaceDN w:val="0"/>
        <w:adjustRightInd w:val="0"/>
        <w:spacing w:before="120"/>
        <w:ind w:firstLine="567"/>
        <w:jc w:val="both"/>
        <w:rPr>
          <w:rFonts w:ascii="Times New Roman" w:hAnsi="Times New Roman" w:cs="Times New Roman"/>
          <w:b/>
          <w:i/>
          <w:color w:val="000000"/>
          <w:sz w:val="28"/>
          <w:szCs w:val="28"/>
        </w:rPr>
      </w:pPr>
      <w:r w:rsidRPr="00740CD3">
        <w:rPr>
          <w:rFonts w:ascii="Times New Roman" w:hAnsi="Times New Roman" w:cs="Times New Roman"/>
          <w:b/>
          <w:i/>
          <w:color w:val="000000"/>
          <w:sz w:val="28"/>
          <w:szCs w:val="28"/>
        </w:rPr>
        <w:t>Điều 3</w:t>
      </w:r>
      <w:r w:rsidR="00E46825">
        <w:rPr>
          <w:rFonts w:ascii="Times New Roman" w:hAnsi="Times New Roman" w:cs="Times New Roman"/>
          <w:b/>
          <w:i/>
          <w:color w:val="000000"/>
          <w:sz w:val="28"/>
          <w:szCs w:val="28"/>
        </w:rPr>
        <w:t>9</w:t>
      </w:r>
      <w:r w:rsidRPr="00740CD3">
        <w:rPr>
          <w:rFonts w:ascii="Times New Roman" w:hAnsi="Times New Roman" w:cs="Times New Roman"/>
          <w:b/>
          <w:i/>
          <w:color w:val="000000"/>
          <w:sz w:val="28"/>
          <w:szCs w:val="28"/>
        </w:rPr>
        <w:t>. Việc đưa tin về hoạt động đối ngoại của Bộ Tư pháp</w:t>
      </w:r>
    </w:p>
    <w:p w:rsidR="00740CD3" w:rsidRDefault="00E342B4" w:rsidP="00740CD3">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1</w:t>
      </w:r>
      <w:r w:rsidR="001E770B">
        <w:rPr>
          <w:rFonts w:ascii="Times New Roman" w:hAnsi="Times New Roman" w:cs="Times New Roman"/>
          <w:i/>
          <w:color w:val="000000"/>
          <w:sz w:val="28"/>
          <w:szCs w:val="28"/>
        </w:rPr>
        <w:t>. Việc đưa</w:t>
      </w:r>
      <w:r w:rsidR="00740CD3">
        <w:rPr>
          <w:rFonts w:ascii="Times New Roman" w:hAnsi="Times New Roman" w:cs="Times New Roman"/>
          <w:i/>
          <w:color w:val="000000"/>
          <w:sz w:val="28"/>
          <w:szCs w:val="28"/>
        </w:rPr>
        <w:t xml:space="preserve"> tin về các chuyến đi công tác nước ngoài thực </w:t>
      </w:r>
      <w:r w:rsidR="0024114F">
        <w:rPr>
          <w:rFonts w:ascii="Times New Roman" w:hAnsi="Times New Roman" w:cs="Times New Roman"/>
          <w:i/>
          <w:color w:val="000000"/>
          <w:sz w:val="28"/>
          <w:szCs w:val="28"/>
        </w:rPr>
        <w:t xml:space="preserve">hiện theo Đề án tổ chức Đoàn đi và phải có ý kiến của Trưởng Đoàn trước khi đưa tin. </w:t>
      </w:r>
    </w:p>
    <w:p w:rsidR="00E04262" w:rsidRDefault="0024114F" w:rsidP="00740CD3">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2</w:t>
      </w:r>
      <w:r w:rsidR="00E04262">
        <w:rPr>
          <w:rFonts w:ascii="Times New Roman" w:hAnsi="Times New Roman" w:cs="Times New Roman"/>
          <w:i/>
          <w:color w:val="000000"/>
          <w:sz w:val="28"/>
          <w:szCs w:val="28"/>
        </w:rPr>
        <w:t xml:space="preserve">. Việc đăng tin về tiếp đón các lãnh đạo </w:t>
      </w:r>
      <w:r>
        <w:rPr>
          <w:rFonts w:ascii="Times New Roman" w:hAnsi="Times New Roman" w:cs="Times New Roman"/>
          <w:i/>
          <w:color w:val="000000"/>
          <w:sz w:val="28"/>
          <w:szCs w:val="28"/>
        </w:rPr>
        <w:t xml:space="preserve">cấp Bộ trở lên </w:t>
      </w:r>
      <w:r w:rsidR="00E04262">
        <w:rPr>
          <w:rFonts w:ascii="Times New Roman" w:hAnsi="Times New Roman" w:cs="Times New Roman"/>
          <w:i/>
          <w:color w:val="000000"/>
          <w:sz w:val="28"/>
          <w:szCs w:val="28"/>
        </w:rPr>
        <w:t>của nước ngoài</w:t>
      </w:r>
      <w:r>
        <w:rPr>
          <w:rFonts w:ascii="Times New Roman" w:hAnsi="Times New Roman" w:cs="Times New Roman"/>
          <w:i/>
          <w:color w:val="000000"/>
          <w:sz w:val="28"/>
          <w:szCs w:val="28"/>
        </w:rPr>
        <w:t xml:space="preserve"> đến thăm và làm việc tại Bộ Tư pháp</w:t>
      </w:r>
      <w:r w:rsidR="00E04262">
        <w:rPr>
          <w:rFonts w:ascii="Times New Roman" w:hAnsi="Times New Roman" w:cs="Times New Roman"/>
          <w:i/>
          <w:color w:val="000000"/>
          <w:sz w:val="28"/>
          <w:szCs w:val="28"/>
        </w:rPr>
        <w:t xml:space="preserve"> phải </w:t>
      </w:r>
      <w:r>
        <w:rPr>
          <w:rFonts w:ascii="Times New Roman" w:hAnsi="Times New Roman" w:cs="Times New Roman"/>
          <w:i/>
          <w:color w:val="000000"/>
          <w:sz w:val="28"/>
          <w:szCs w:val="28"/>
        </w:rPr>
        <w:t xml:space="preserve">có ý </w:t>
      </w:r>
      <w:r w:rsidR="00E04262">
        <w:rPr>
          <w:rFonts w:ascii="Times New Roman" w:hAnsi="Times New Roman" w:cs="Times New Roman"/>
          <w:i/>
          <w:color w:val="000000"/>
          <w:sz w:val="28"/>
          <w:szCs w:val="28"/>
        </w:rPr>
        <w:t xml:space="preserve">kiến của Vụ Hợp tác quốc tế trước khi </w:t>
      </w:r>
      <w:r>
        <w:rPr>
          <w:rFonts w:ascii="Times New Roman" w:hAnsi="Times New Roman" w:cs="Times New Roman"/>
          <w:i/>
          <w:color w:val="000000"/>
          <w:sz w:val="28"/>
          <w:szCs w:val="28"/>
        </w:rPr>
        <w:t xml:space="preserve">đưa </w:t>
      </w:r>
      <w:r w:rsidR="00E04262">
        <w:rPr>
          <w:rFonts w:ascii="Times New Roman" w:hAnsi="Times New Roman" w:cs="Times New Roman"/>
          <w:i/>
          <w:color w:val="000000"/>
          <w:sz w:val="28"/>
          <w:szCs w:val="28"/>
        </w:rPr>
        <w:t>tin.</w:t>
      </w:r>
    </w:p>
    <w:p w:rsidR="00740CD3" w:rsidRPr="00740CD3" w:rsidRDefault="00E04262" w:rsidP="00514B51">
      <w:pPr>
        <w:autoSpaceDE w:val="0"/>
        <w:autoSpaceDN w:val="0"/>
        <w:adjustRightInd w:val="0"/>
        <w:spacing w:before="120"/>
        <w:ind w:firstLine="567"/>
        <w:jc w:val="both"/>
        <w:rPr>
          <w:rFonts w:ascii="Times New Roman" w:hAnsi="Times New Roman" w:cs="Times New Roman"/>
          <w:b/>
          <w:i/>
          <w:color w:val="000000"/>
          <w:sz w:val="28"/>
          <w:szCs w:val="28"/>
        </w:rPr>
      </w:pPr>
      <w:r w:rsidRPr="00C765B4">
        <w:rPr>
          <w:rFonts w:ascii="Times New Roman" w:hAnsi="Times New Roman" w:cs="Times New Roman"/>
          <w:b/>
          <w:i/>
          <w:color w:val="000000"/>
          <w:sz w:val="28"/>
          <w:szCs w:val="28"/>
        </w:rPr>
        <w:t xml:space="preserve">Điều </w:t>
      </w:r>
      <w:r w:rsidR="00E46825">
        <w:rPr>
          <w:rFonts w:ascii="Times New Roman" w:hAnsi="Times New Roman" w:cs="Times New Roman"/>
          <w:b/>
          <w:i/>
          <w:color w:val="000000"/>
          <w:sz w:val="28"/>
          <w:szCs w:val="28"/>
        </w:rPr>
        <w:t>40</w:t>
      </w:r>
      <w:r>
        <w:rPr>
          <w:rFonts w:ascii="Times New Roman" w:hAnsi="Times New Roman" w:cs="Times New Roman"/>
          <w:i/>
          <w:color w:val="000000"/>
          <w:sz w:val="28"/>
          <w:szCs w:val="28"/>
        </w:rPr>
        <w:t xml:space="preserve">. </w:t>
      </w:r>
      <w:r w:rsidR="00740CD3" w:rsidRPr="00740CD3">
        <w:rPr>
          <w:rFonts w:ascii="Times New Roman" w:hAnsi="Times New Roman" w:cs="Times New Roman"/>
          <w:b/>
          <w:i/>
          <w:color w:val="000000"/>
          <w:sz w:val="28"/>
          <w:szCs w:val="28"/>
        </w:rPr>
        <w:t xml:space="preserve"> Việc phóng viên nước ngoài</w:t>
      </w:r>
      <w:r w:rsidR="0024114F">
        <w:rPr>
          <w:rFonts w:ascii="Times New Roman" w:hAnsi="Times New Roman" w:cs="Times New Roman"/>
          <w:b/>
          <w:i/>
          <w:color w:val="000000"/>
          <w:sz w:val="28"/>
          <w:szCs w:val="28"/>
        </w:rPr>
        <w:t xml:space="preserve"> đăng ký phỏng vấn lãnh đạo Bộ</w:t>
      </w:r>
    </w:p>
    <w:p w:rsidR="00117DFB" w:rsidRDefault="00534F70" w:rsidP="00534F70">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1. </w:t>
      </w:r>
      <w:r w:rsidR="0024114F">
        <w:rPr>
          <w:rFonts w:ascii="Times New Roman" w:hAnsi="Times New Roman" w:cs="Times New Roman"/>
          <w:i/>
          <w:color w:val="000000"/>
          <w:sz w:val="28"/>
          <w:szCs w:val="28"/>
        </w:rPr>
        <w:t xml:space="preserve">Khi nhận được đề nghị của </w:t>
      </w:r>
      <w:r w:rsidRPr="00534F70">
        <w:rPr>
          <w:rFonts w:ascii="Times New Roman" w:hAnsi="Times New Roman" w:cs="Times New Roman"/>
          <w:i/>
          <w:color w:val="000000"/>
          <w:sz w:val="28"/>
          <w:szCs w:val="28"/>
        </w:rPr>
        <w:t xml:space="preserve">phóng viên nước ngoài đăng ký phỏng vấn </w:t>
      </w:r>
      <w:r w:rsidR="0024114F">
        <w:rPr>
          <w:rFonts w:ascii="Times New Roman" w:hAnsi="Times New Roman" w:cs="Times New Roman"/>
          <w:i/>
          <w:color w:val="000000"/>
          <w:sz w:val="28"/>
          <w:szCs w:val="28"/>
        </w:rPr>
        <w:t xml:space="preserve">lãnh đạo Bộ, </w:t>
      </w:r>
      <w:r w:rsidRPr="00534F70">
        <w:rPr>
          <w:rFonts w:ascii="Times New Roman" w:hAnsi="Times New Roman" w:cs="Times New Roman"/>
          <w:i/>
          <w:color w:val="000000"/>
          <w:sz w:val="28"/>
          <w:szCs w:val="28"/>
        </w:rPr>
        <w:t xml:space="preserve">Vụ Hợp tác quốc tế </w:t>
      </w:r>
      <w:r w:rsidR="0024114F">
        <w:rPr>
          <w:rFonts w:ascii="Times New Roman" w:hAnsi="Times New Roman" w:cs="Times New Roman"/>
          <w:i/>
          <w:color w:val="000000"/>
          <w:sz w:val="28"/>
          <w:szCs w:val="28"/>
        </w:rPr>
        <w:t xml:space="preserve">chủ trì, </w:t>
      </w:r>
      <w:r w:rsidRPr="00534F70">
        <w:rPr>
          <w:rFonts w:ascii="Times New Roman" w:hAnsi="Times New Roman" w:cs="Times New Roman"/>
          <w:i/>
          <w:color w:val="000000"/>
          <w:sz w:val="28"/>
          <w:szCs w:val="28"/>
        </w:rPr>
        <w:t>phối hợp với Văn phòng Bộ</w:t>
      </w:r>
      <w:r w:rsidR="0024114F">
        <w:rPr>
          <w:rFonts w:ascii="Times New Roman" w:hAnsi="Times New Roman" w:cs="Times New Roman"/>
          <w:i/>
          <w:color w:val="000000"/>
          <w:sz w:val="28"/>
          <w:szCs w:val="28"/>
        </w:rPr>
        <w:t>, Vụ Tổ chức Cán bộ</w:t>
      </w:r>
      <w:r w:rsidRPr="00534F70">
        <w:rPr>
          <w:rFonts w:ascii="Times New Roman" w:hAnsi="Times New Roman" w:cs="Times New Roman"/>
          <w:i/>
          <w:color w:val="000000"/>
          <w:sz w:val="28"/>
          <w:szCs w:val="28"/>
        </w:rPr>
        <w:t xml:space="preserve"> trình Bộ trưởng xem xét, quyết định.</w:t>
      </w:r>
    </w:p>
    <w:p w:rsidR="004D3AD9" w:rsidRDefault="004D3AD9" w:rsidP="00534F70">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2. Việc tổ chức và </w:t>
      </w:r>
      <w:r w:rsidR="0008629D">
        <w:rPr>
          <w:rFonts w:ascii="Times New Roman" w:hAnsi="Times New Roman" w:cs="Times New Roman"/>
          <w:i/>
          <w:color w:val="000000"/>
          <w:sz w:val="28"/>
          <w:szCs w:val="28"/>
        </w:rPr>
        <w:t xml:space="preserve">thực hiện trả lời phỏng vấn của phóng viên nước ngoài được thực hiện theo quy định về phát ngôn và cung cấp thông tin báo chí. </w:t>
      </w:r>
      <w:r>
        <w:rPr>
          <w:rFonts w:ascii="Times New Roman" w:hAnsi="Times New Roman" w:cs="Times New Roman"/>
          <w:i/>
          <w:color w:val="000000"/>
          <w:sz w:val="28"/>
          <w:szCs w:val="28"/>
        </w:rPr>
        <w:t xml:space="preserve"> </w:t>
      </w:r>
    </w:p>
    <w:p w:rsidR="00534F70" w:rsidRDefault="004D3AD9" w:rsidP="00534F70">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3</w:t>
      </w:r>
      <w:r w:rsidR="00534F70">
        <w:rPr>
          <w:rFonts w:ascii="Times New Roman" w:hAnsi="Times New Roman" w:cs="Times New Roman"/>
          <w:i/>
          <w:color w:val="000000"/>
          <w:sz w:val="28"/>
          <w:szCs w:val="28"/>
        </w:rPr>
        <w:t xml:space="preserve">. </w:t>
      </w:r>
      <w:r w:rsidR="0024114F">
        <w:rPr>
          <w:rFonts w:ascii="Times New Roman" w:hAnsi="Times New Roman" w:cs="Times New Roman"/>
          <w:i/>
          <w:color w:val="000000"/>
          <w:sz w:val="28"/>
          <w:szCs w:val="28"/>
        </w:rPr>
        <w:t>Trong t</w:t>
      </w:r>
      <w:r w:rsidR="00534F70">
        <w:rPr>
          <w:rFonts w:ascii="Times New Roman" w:hAnsi="Times New Roman" w:cs="Times New Roman"/>
          <w:i/>
          <w:color w:val="000000"/>
          <w:sz w:val="28"/>
          <w:szCs w:val="28"/>
        </w:rPr>
        <w:t xml:space="preserve">rường hợp có vấn đề phức tạp, nhạy cảm, Vụ Hợp tác quốc tế </w:t>
      </w:r>
      <w:r w:rsidR="0024114F">
        <w:rPr>
          <w:rFonts w:ascii="Times New Roman" w:hAnsi="Times New Roman" w:cs="Times New Roman"/>
          <w:i/>
          <w:color w:val="000000"/>
          <w:sz w:val="28"/>
          <w:szCs w:val="28"/>
        </w:rPr>
        <w:t xml:space="preserve">chủ trì, báo cáo Lãnh đạo Bộ tham khảo ý kiến của </w:t>
      </w:r>
      <w:r w:rsidR="00534F70">
        <w:rPr>
          <w:rFonts w:ascii="Times New Roman" w:hAnsi="Times New Roman" w:cs="Times New Roman"/>
          <w:i/>
          <w:color w:val="000000"/>
          <w:sz w:val="28"/>
          <w:szCs w:val="28"/>
        </w:rPr>
        <w:t xml:space="preserve">Bộ Ngoại giao và Ban Đối ngoại Trung ương. </w:t>
      </w:r>
    </w:p>
    <w:p w:rsidR="00534F70" w:rsidRPr="00534F70" w:rsidRDefault="00534F70" w:rsidP="00534F70">
      <w:pPr>
        <w:autoSpaceDE w:val="0"/>
        <w:autoSpaceDN w:val="0"/>
        <w:adjustRightInd w:val="0"/>
        <w:spacing w:before="120"/>
        <w:ind w:firstLine="567"/>
        <w:jc w:val="both"/>
        <w:rPr>
          <w:rFonts w:ascii="Times New Roman" w:hAnsi="Times New Roman" w:cs="Times New Roman"/>
          <w:b/>
          <w:i/>
          <w:color w:val="000000"/>
          <w:sz w:val="28"/>
          <w:szCs w:val="28"/>
        </w:rPr>
      </w:pPr>
      <w:r w:rsidRPr="00534F70">
        <w:rPr>
          <w:rFonts w:ascii="Times New Roman" w:hAnsi="Times New Roman" w:cs="Times New Roman"/>
          <w:b/>
          <w:i/>
          <w:color w:val="000000"/>
          <w:sz w:val="28"/>
          <w:szCs w:val="28"/>
        </w:rPr>
        <w:t xml:space="preserve">Điều </w:t>
      </w:r>
      <w:r w:rsidR="00FE2CB4">
        <w:rPr>
          <w:rFonts w:ascii="Times New Roman" w:hAnsi="Times New Roman" w:cs="Times New Roman"/>
          <w:b/>
          <w:i/>
          <w:color w:val="000000"/>
          <w:sz w:val="28"/>
          <w:szCs w:val="28"/>
        </w:rPr>
        <w:t>4</w:t>
      </w:r>
      <w:r w:rsidR="00E46825">
        <w:rPr>
          <w:rFonts w:ascii="Times New Roman" w:hAnsi="Times New Roman" w:cs="Times New Roman"/>
          <w:b/>
          <w:i/>
          <w:color w:val="000000"/>
          <w:sz w:val="28"/>
          <w:szCs w:val="28"/>
        </w:rPr>
        <w:t>1</w:t>
      </w:r>
      <w:r w:rsidRPr="00534F70">
        <w:rPr>
          <w:rFonts w:ascii="Times New Roman" w:hAnsi="Times New Roman" w:cs="Times New Roman"/>
          <w:b/>
          <w:i/>
          <w:color w:val="000000"/>
          <w:sz w:val="28"/>
          <w:szCs w:val="28"/>
        </w:rPr>
        <w:t xml:space="preserve">. </w:t>
      </w:r>
      <w:r w:rsidR="0060106D">
        <w:rPr>
          <w:rFonts w:ascii="Times New Roman" w:hAnsi="Times New Roman" w:cs="Times New Roman"/>
          <w:b/>
          <w:i/>
          <w:color w:val="000000"/>
          <w:sz w:val="28"/>
          <w:szCs w:val="28"/>
        </w:rPr>
        <w:t>Xác nhận chuyên gia nước ngoài dài hạn</w:t>
      </w:r>
    </w:p>
    <w:p w:rsidR="00534F70" w:rsidRDefault="00534F70" w:rsidP="00534F70">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1. </w:t>
      </w:r>
      <w:r w:rsidR="0060106D">
        <w:rPr>
          <w:rFonts w:ascii="Times New Roman" w:hAnsi="Times New Roman" w:cs="Times New Roman"/>
          <w:i/>
          <w:color w:val="000000"/>
          <w:sz w:val="28"/>
          <w:szCs w:val="28"/>
        </w:rPr>
        <w:t>Đối với chuyên gia nước ngoài dài hạn thực hiện chương trình, dự án ODA do Bộ Tư pháp là cơ quan chủ quan, Vụ Hợp tác quốc tế phối hợp với Ban Quản lý chương trình, dự án xác nhận chuyên gia theo quy định pháp luật và điều ước quốc tế có liên quan.</w:t>
      </w:r>
    </w:p>
    <w:p w:rsidR="0060106D" w:rsidRPr="00534F70" w:rsidRDefault="0060106D" w:rsidP="0060106D">
      <w:pPr>
        <w:autoSpaceDE w:val="0"/>
        <w:autoSpaceDN w:val="0"/>
        <w:adjustRightInd w:val="0"/>
        <w:spacing w:before="120"/>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2. Đối với các trường hợp khác, đơn vị chủ trì tiếp nhận chuyên gia phối hợp với Vụ Hợp tác quốc tế thực hiện thủ tục xác nhận và đăng ký theo quy định pháp </w:t>
      </w:r>
      <w:r w:rsidR="007F42C3">
        <w:rPr>
          <w:rFonts w:ascii="Times New Roman" w:hAnsi="Times New Roman" w:cs="Times New Roman"/>
          <w:i/>
          <w:color w:val="000000"/>
          <w:sz w:val="28"/>
          <w:szCs w:val="28"/>
        </w:rPr>
        <w:t xml:space="preserve">luật về nhập cảnh, xuất cảnh, </w:t>
      </w:r>
      <w:r>
        <w:rPr>
          <w:rFonts w:ascii="Times New Roman" w:hAnsi="Times New Roman" w:cs="Times New Roman"/>
          <w:i/>
          <w:color w:val="000000"/>
          <w:sz w:val="28"/>
          <w:szCs w:val="28"/>
        </w:rPr>
        <w:t>cư trú của người nước ngoài tại Việt Nam.</w:t>
      </w:r>
    </w:p>
    <w:p w:rsidR="00534F70" w:rsidRPr="00534F70" w:rsidRDefault="00534F70" w:rsidP="00534F70">
      <w:pPr>
        <w:autoSpaceDE w:val="0"/>
        <w:autoSpaceDN w:val="0"/>
        <w:adjustRightInd w:val="0"/>
        <w:spacing w:before="120"/>
        <w:jc w:val="both"/>
        <w:rPr>
          <w:rFonts w:ascii="Times New Roman" w:hAnsi="Times New Roman" w:cs="Times New Roman"/>
          <w:i/>
          <w:color w:val="000000"/>
          <w:sz w:val="28"/>
          <w:szCs w:val="28"/>
        </w:rPr>
      </w:pPr>
    </w:p>
    <w:p w:rsidR="00412C00" w:rsidRPr="00DE6942" w:rsidRDefault="00412C00"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Chương </w:t>
      </w:r>
      <w:r w:rsidR="00C4509F" w:rsidRPr="00DE6942">
        <w:rPr>
          <w:rFonts w:ascii="Times New Roman" w:hAnsi="Times New Roman" w:cs="Times New Roman"/>
          <w:b/>
          <w:bCs/>
          <w:color w:val="000000"/>
          <w:sz w:val="28"/>
          <w:szCs w:val="28"/>
        </w:rPr>
        <w:t>VII</w:t>
      </w:r>
    </w:p>
    <w:p w:rsidR="00412C00" w:rsidRPr="00DE6942" w:rsidRDefault="00412C00" w:rsidP="00514B51">
      <w:pPr>
        <w:autoSpaceDE w:val="0"/>
        <w:autoSpaceDN w:val="0"/>
        <w:adjustRightInd w:val="0"/>
        <w:spacing w:before="120"/>
        <w:jc w:val="center"/>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TỔ CHỨC THỰC HIỆN</w:t>
      </w:r>
    </w:p>
    <w:p w:rsidR="0092149B" w:rsidRPr="00FA781F" w:rsidRDefault="00583010" w:rsidP="00514B51">
      <w:pPr>
        <w:autoSpaceDE w:val="0"/>
        <w:autoSpaceDN w:val="0"/>
        <w:adjustRightInd w:val="0"/>
        <w:spacing w:before="120"/>
        <w:ind w:firstLine="567"/>
        <w:jc w:val="both"/>
        <w:rPr>
          <w:rFonts w:ascii="Times New Roman" w:hAnsi="Times New Roman" w:cs="Times New Roman"/>
          <w:b/>
          <w:bCs/>
          <w:i/>
          <w:color w:val="000000"/>
          <w:sz w:val="28"/>
          <w:szCs w:val="28"/>
        </w:rPr>
      </w:pPr>
      <w:r w:rsidRPr="00FA781F">
        <w:rPr>
          <w:rFonts w:ascii="Times New Roman" w:hAnsi="Times New Roman" w:cs="Times New Roman"/>
          <w:b/>
          <w:bCs/>
          <w:i/>
          <w:color w:val="000000"/>
          <w:sz w:val="28"/>
          <w:szCs w:val="28"/>
        </w:rPr>
        <w:t xml:space="preserve">Điều </w:t>
      </w:r>
      <w:r w:rsidR="00E46825">
        <w:rPr>
          <w:rFonts w:ascii="Times New Roman" w:hAnsi="Times New Roman" w:cs="Times New Roman"/>
          <w:b/>
          <w:bCs/>
          <w:i/>
          <w:color w:val="000000"/>
          <w:sz w:val="28"/>
          <w:szCs w:val="28"/>
        </w:rPr>
        <w:t>42</w:t>
      </w:r>
      <w:r w:rsidRPr="00FA781F">
        <w:rPr>
          <w:rFonts w:ascii="Times New Roman" w:hAnsi="Times New Roman" w:cs="Times New Roman"/>
          <w:b/>
          <w:bCs/>
          <w:i/>
          <w:color w:val="000000"/>
          <w:sz w:val="28"/>
          <w:szCs w:val="28"/>
        </w:rPr>
        <w:t>. Chế độ báo cáo</w:t>
      </w:r>
    </w:p>
    <w:p w:rsidR="00742592" w:rsidRPr="00FA781F" w:rsidRDefault="00583010" w:rsidP="00514B51">
      <w:pPr>
        <w:autoSpaceDE w:val="0"/>
        <w:autoSpaceDN w:val="0"/>
        <w:adjustRightInd w:val="0"/>
        <w:spacing w:before="120"/>
        <w:ind w:firstLine="567"/>
        <w:jc w:val="both"/>
        <w:rPr>
          <w:rFonts w:ascii="Times New Roman" w:hAnsi="Times New Roman" w:cs="Times New Roman"/>
          <w:i/>
          <w:color w:val="000000"/>
          <w:sz w:val="28"/>
          <w:szCs w:val="28"/>
        </w:rPr>
      </w:pPr>
      <w:r w:rsidRPr="00FA781F">
        <w:rPr>
          <w:rFonts w:ascii="Times New Roman" w:hAnsi="Times New Roman" w:cs="Times New Roman"/>
          <w:i/>
          <w:color w:val="000000"/>
          <w:sz w:val="28"/>
          <w:szCs w:val="28"/>
        </w:rPr>
        <w:t xml:space="preserve">1. Định kỳ 6 tháng và hàng năm, đơn vị thuộc Bộ có trách nhiệm gửi Vụ Hợp tác quốc tế báo cáo hoạt động đối ngoại của đơn vị mình. </w:t>
      </w:r>
    </w:p>
    <w:p w:rsidR="00B95880" w:rsidRPr="00FA781F" w:rsidRDefault="00583010" w:rsidP="00514B51">
      <w:pPr>
        <w:autoSpaceDE w:val="0"/>
        <w:autoSpaceDN w:val="0"/>
        <w:adjustRightInd w:val="0"/>
        <w:spacing w:before="120"/>
        <w:ind w:firstLine="567"/>
        <w:jc w:val="both"/>
        <w:rPr>
          <w:rFonts w:ascii="Times New Roman" w:hAnsi="Times New Roman" w:cs="Times New Roman"/>
          <w:i/>
          <w:color w:val="000000"/>
          <w:sz w:val="28"/>
          <w:szCs w:val="28"/>
        </w:rPr>
      </w:pPr>
      <w:r w:rsidRPr="00FA781F">
        <w:rPr>
          <w:rFonts w:ascii="Times New Roman" w:hAnsi="Times New Roman" w:cs="Times New Roman"/>
          <w:i/>
          <w:color w:val="000000"/>
          <w:sz w:val="28"/>
          <w:szCs w:val="28"/>
        </w:rPr>
        <w:t xml:space="preserve">2. Vụ Hợp tác quốc tế có trách nhiệm tổng hợp, xây dựng báo cáo hoạt động đối ngoại của Bộ Tư pháp 6 tháng và hàng năm trình lãnh đạo Bộ ký gửi Bộ Ngoại giao để tổng hợp, báo cáo Thủ tướng Chính phủ. </w:t>
      </w:r>
    </w:p>
    <w:p w:rsidR="00C4509F" w:rsidRPr="00FA781F" w:rsidRDefault="00583010" w:rsidP="00514B51">
      <w:pPr>
        <w:autoSpaceDE w:val="0"/>
        <w:autoSpaceDN w:val="0"/>
        <w:adjustRightInd w:val="0"/>
        <w:spacing w:before="120"/>
        <w:ind w:firstLine="567"/>
        <w:jc w:val="both"/>
        <w:rPr>
          <w:rFonts w:ascii="Times New Roman" w:hAnsi="Times New Roman" w:cs="Times New Roman"/>
          <w:i/>
          <w:color w:val="000000"/>
          <w:sz w:val="28"/>
          <w:szCs w:val="28"/>
        </w:rPr>
      </w:pPr>
      <w:r w:rsidRPr="00FA781F">
        <w:rPr>
          <w:rFonts w:ascii="Times New Roman" w:hAnsi="Times New Roman" w:cs="Times New Roman"/>
          <w:bCs/>
          <w:i/>
          <w:color w:val="000000"/>
          <w:sz w:val="28"/>
          <w:szCs w:val="28"/>
        </w:rPr>
        <w:t xml:space="preserve">3. </w:t>
      </w:r>
      <w:r w:rsidRPr="00FA781F">
        <w:rPr>
          <w:rFonts w:ascii="Times New Roman" w:hAnsi="Times New Roman" w:cs="Times New Roman"/>
          <w:i/>
          <w:color w:val="000000"/>
          <w:sz w:val="28"/>
          <w:szCs w:val="28"/>
        </w:rPr>
        <w:t>Các báo cáo về công tác điều ước quốc tế, thỏa thuận quốc tế; báo cáo viện trợ ODA, viện trợ phi chính phủ nước ngoài; báo cáo kết quả hội nghị, hội thảo; báo cáo kết quả tổ chức đoàn ra, đoàn vào; và các báo cáo khác được thực hiện theo quy định của pháp luật về điều ước quốc tế, thỏa thuận quốc tế, viện trợ ODA, viện trợ phi chính phủ nước ngoài, hội nghị, hội thảo quốc tế và Quy chế này.</w:t>
      </w:r>
    </w:p>
    <w:p w:rsidR="000A4060" w:rsidRPr="00DE6942" w:rsidRDefault="000A4060" w:rsidP="00514B51">
      <w:pPr>
        <w:autoSpaceDE w:val="0"/>
        <w:autoSpaceDN w:val="0"/>
        <w:adjustRightInd w:val="0"/>
        <w:spacing w:before="120"/>
        <w:ind w:firstLine="720"/>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FE2CB4">
        <w:rPr>
          <w:rFonts w:ascii="Times New Roman" w:hAnsi="Times New Roman" w:cs="Times New Roman"/>
          <w:b/>
          <w:bCs/>
          <w:color w:val="000000"/>
          <w:sz w:val="28"/>
          <w:szCs w:val="28"/>
        </w:rPr>
        <w:t>4</w:t>
      </w:r>
      <w:r w:rsidR="00E46825">
        <w:rPr>
          <w:rFonts w:ascii="Times New Roman" w:hAnsi="Times New Roman" w:cs="Times New Roman"/>
          <w:b/>
          <w:bCs/>
          <w:color w:val="000000"/>
          <w:sz w:val="28"/>
          <w:szCs w:val="28"/>
        </w:rPr>
        <w:t>3</w:t>
      </w:r>
      <w:r w:rsidRPr="00DE6942">
        <w:rPr>
          <w:rFonts w:ascii="Times New Roman" w:hAnsi="Times New Roman" w:cs="Times New Roman"/>
          <w:b/>
          <w:bCs/>
          <w:color w:val="000000"/>
          <w:sz w:val="28"/>
          <w:szCs w:val="28"/>
        </w:rPr>
        <w:t>. Nhiệm vụ, quyền hạn của Vụ Hợp tác quốc tế</w:t>
      </w:r>
    </w:p>
    <w:p w:rsidR="000A4060" w:rsidRPr="00DE6942" w:rsidRDefault="00E63DD9" w:rsidP="00514B51">
      <w:pPr>
        <w:tabs>
          <w:tab w:val="left" w:pos="707"/>
        </w:tabs>
        <w:spacing w:before="120" w:after="120"/>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ab/>
      </w:r>
      <w:r w:rsidR="000A4060" w:rsidRPr="00DE6942">
        <w:rPr>
          <w:rFonts w:ascii="Times New Roman" w:hAnsi="Times New Roman" w:cs="Times New Roman"/>
          <w:color w:val="000000"/>
          <w:sz w:val="28"/>
          <w:szCs w:val="28"/>
        </w:rPr>
        <w:t>Vụ Hợp tác quốc tế Bộ Tư pháp có trách nhiệm giúp Bộ trưởng Bộ Tư pháp thực hiện quản lý thống nhất các hoạt động đối ngoại của Bộ</w:t>
      </w:r>
      <w:r w:rsidR="000E1639">
        <w:rPr>
          <w:rFonts w:ascii="Times New Roman" w:hAnsi="Times New Roman" w:cs="Times New Roman"/>
          <w:color w:val="000000"/>
          <w:sz w:val="28"/>
          <w:szCs w:val="28"/>
        </w:rPr>
        <w:t xml:space="preserve"> theo quy </w:t>
      </w:r>
      <w:r w:rsidR="000E1639" w:rsidRPr="000E1639">
        <w:rPr>
          <w:rFonts w:ascii="Times New Roman" w:hAnsi="Times New Roman" w:cs="Times New Roman"/>
          <w:color w:val="000000"/>
          <w:sz w:val="28"/>
          <w:szCs w:val="28"/>
        </w:rPr>
        <w:t>định</w:t>
      </w:r>
      <w:r w:rsidR="000E1639">
        <w:rPr>
          <w:rFonts w:ascii="Times New Roman" w:hAnsi="Times New Roman" w:cs="Times New Roman"/>
          <w:color w:val="000000"/>
          <w:sz w:val="28"/>
          <w:szCs w:val="28"/>
        </w:rPr>
        <w:t xml:space="preserve"> c</w:t>
      </w:r>
      <w:r w:rsidR="000E1639" w:rsidRPr="000E1639">
        <w:rPr>
          <w:rFonts w:ascii="Times New Roman" w:hAnsi="Times New Roman" w:cs="Times New Roman"/>
          <w:color w:val="000000"/>
          <w:sz w:val="28"/>
          <w:szCs w:val="28"/>
        </w:rPr>
        <w:t>ủa</w:t>
      </w:r>
      <w:r w:rsidR="000E1639">
        <w:rPr>
          <w:rFonts w:ascii="Times New Roman" w:hAnsi="Times New Roman" w:cs="Times New Roman"/>
          <w:color w:val="000000"/>
          <w:sz w:val="28"/>
          <w:szCs w:val="28"/>
        </w:rPr>
        <w:t xml:space="preserve"> </w:t>
      </w:r>
      <w:r w:rsidR="000E1639">
        <w:rPr>
          <w:rFonts w:ascii="Times New Roman" w:hAnsi="Times New Roman" w:cs="Times New Roman"/>
          <w:color w:val="000000"/>
          <w:sz w:val="28"/>
          <w:szCs w:val="28"/>
        </w:rPr>
        <w:lastRenderedPageBreak/>
        <w:t>ph</w:t>
      </w:r>
      <w:r w:rsidR="000E1639" w:rsidRPr="000E1639">
        <w:rPr>
          <w:rFonts w:ascii="Times New Roman" w:hAnsi="Times New Roman" w:cs="Times New Roman"/>
          <w:color w:val="000000"/>
          <w:sz w:val="28"/>
          <w:szCs w:val="28"/>
        </w:rPr>
        <w:t>áp</w:t>
      </w:r>
      <w:r w:rsidR="000E1639">
        <w:rPr>
          <w:rFonts w:ascii="Times New Roman" w:hAnsi="Times New Roman" w:cs="Times New Roman"/>
          <w:color w:val="000000"/>
          <w:sz w:val="28"/>
          <w:szCs w:val="28"/>
        </w:rPr>
        <w:t xml:space="preserve"> lu</w:t>
      </w:r>
      <w:r w:rsidR="000E1639" w:rsidRPr="000E1639">
        <w:rPr>
          <w:rFonts w:ascii="Times New Roman" w:hAnsi="Times New Roman" w:cs="Times New Roman"/>
          <w:color w:val="000000"/>
          <w:sz w:val="28"/>
          <w:szCs w:val="28"/>
        </w:rPr>
        <w:t>ậ</w:t>
      </w:r>
      <w:r w:rsidR="000E1639">
        <w:rPr>
          <w:rFonts w:ascii="Times New Roman" w:hAnsi="Times New Roman" w:cs="Times New Roman"/>
          <w:color w:val="000000"/>
          <w:sz w:val="28"/>
          <w:szCs w:val="28"/>
        </w:rPr>
        <w:t>t v</w:t>
      </w:r>
      <w:r w:rsidR="000E1639" w:rsidRPr="000E1639">
        <w:rPr>
          <w:rFonts w:ascii="Times New Roman" w:hAnsi="Times New Roman" w:cs="Times New Roman"/>
          <w:color w:val="000000"/>
          <w:sz w:val="28"/>
          <w:szCs w:val="28"/>
        </w:rPr>
        <w:t>à</w:t>
      </w:r>
      <w:r w:rsidR="000E1639">
        <w:rPr>
          <w:rFonts w:ascii="Times New Roman" w:hAnsi="Times New Roman" w:cs="Times New Roman"/>
          <w:color w:val="000000"/>
          <w:sz w:val="28"/>
          <w:szCs w:val="28"/>
        </w:rPr>
        <w:t xml:space="preserve"> Quy ch</w:t>
      </w:r>
      <w:r w:rsidR="000E1639" w:rsidRPr="000E1639">
        <w:rPr>
          <w:rFonts w:ascii="Times New Roman" w:hAnsi="Times New Roman" w:cs="Times New Roman"/>
          <w:color w:val="000000"/>
          <w:sz w:val="28"/>
          <w:szCs w:val="28"/>
        </w:rPr>
        <w:t>ế</w:t>
      </w:r>
      <w:r w:rsidR="000E1639">
        <w:rPr>
          <w:rFonts w:ascii="Times New Roman" w:hAnsi="Times New Roman" w:cs="Times New Roman"/>
          <w:color w:val="000000"/>
          <w:sz w:val="28"/>
          <w:szCs w:val="28"/>
        </w:rPr>
        <w:t xml:space="preserve"> n</w:t>
      </w:r>
      <w:r w:rsidR="000E1639" w:rsidRPr="000E1639">
        <w:rPr>
          <w:rFonts w:ascii="Times New Roman" w:hAnsi="Times New Roman" w:cs="Times New Roman"/>
          <w:color w:val="000000"/>
          <w:sz w:val="28"/>
          <w:szCs w:val="28"/>
        </w:rPr>
        <w:t>ày</w:t>
      </w:r>
      <w:r w:rsidR="009D160F" w:rsidRPr="00DE6942">
        <w:rPr>
          <w:rFonts w:ascii="Times New Roman" w:hAnsi="Times New Roman" w:cs="Times New Roman"/>
          <w:color w:val="000000"/>
          <w:sz w:val="28"/>
          <w:szCs w:val="28"/>
        </w:rPr>
        <w:t xml:space="preserve">; </w:t>
      </w:r>
      <w:r w:rsidR="00D26A29">
        <w:rPr>
          <w:rFonts w:ascii="Times New Roman" w:hAnsi="Times New Roman" w:cs="Times New Roman"/>
          <w:color w:val="000000"/>
          <w:sz w:val="28"/>
          <w:szCs w:val="28"/>
        </w:rPr>
        <w:t>h</w:t>
      </w:r>
      <w:r w:rsidR="00D26A29" w:rsidRPr="00D26A29">
        <w:rPr>
          <w:rFonts w:ascii="Times New Roman" w:hAnsi="Times New Roman" w:cs="Times New Roman"/>
          <w:color w:val="000000"/>
          <w:sz w:val="28"/>
          <w:szCs w:val="28"/>
        </w:rPr>
        <w:t>ướng</w:t>
      </w:r>
      <w:r w:rsidR="00D26A29">
        <w:rPr>
          <w:rFonts w:ascii="Times New Roman" w:hAnsi="Times New Roman" w:cs="Times New Roman"/>
          <w:color w:val="000000"/>
          <w:sz w:val="28"/>
          <w:szCs w:val="28"/>
        </w:rPr>
        <w:t xml:space="preserve"> d</w:t>
      </w:r>
      <w:r w:rsidR="00D26A29" w:rsidRPr="00D26A29">
        <w:rPr>
          <w:rFonts w:ascii="Times New Roman" w:hAnsi="Times New Roman" w:cs="Times New Roman"/>
          <w:color w:val="000000"/>
          <w:sz w:val="28"/>
          <w:szCs w:val="28"/>
        </w:rPr>
        <w:t>ẫn</w:t>
      </w:r>
      <w:r w:rsidR="00D26A29">
        <w:rPr>
          <w:rFonts w:ascii="Times New Roman" w:hAnsi="Times New Roman" w:cs="Times New Roman"/>
          <w:color w:val="000000"/>
          <w:sz w:val="28"/>
          <w:szCs w:val="28"/>
        </w:rPr>
        <w:t xml:space="preserve">, </w:t>
      </w:r>
      <w:r w:rsidR="00107CFC" w:rsidRPr="00DE6942">
        <w:rPr>
          <w:rFonts w:ascii="Times New Roman" w:hAnsi="Times New Roman" w:cs="Times New Roman"/>
          <w:color w:val="000000"/>
          <w:sz w:val="28"/>
          <w:szCs w:val="28"/>
        </w:rPr>
        <w:t xml:space="preserve">đôn đốc, theo dõi, kiểm tra việc </w:t>
      </w:r>
      <w:r w:rsidR="009D160F" w:rsidRPr="00DE6942">
        <w:rPr>
          <w:rFonts w:ascii="Times New Roman" w:hAnsi="Times New Roman" w:cs="Times New Roman"/>
          <w:color w:val="000000"/>
          <w:sz w:val="28"/>
          <w:szCs w:val="28"/>
        </w:rPr>
        <w:t xml:space="preserve">thực hiện </w:t>
      </w:r>
      <w:r w:rsidR="00107CFC" w:rsidRPr="00DE6942">
        <w:rPr>
          <w:rFonts w:ascii="Times New Roman" w:hAnsi="Times New Roman" w:cs="Times New Roman"/>
          <w:color w:val="000000"/>
          <w:sz w:val="28"/>
          <w:szCs w:val="28"/>
        </w:rPr>
        <w:t>Quy chế này</w:t>
      </w:r>
      <w:r w:rsidR="000A4060" w:rsidRPr="00DE6942">
        <w:rPr>
          <w:rFonts w:ascii="Times New Roman" w:hAnsi="Times New Roman" w:cs="Times New Roman"/>
          <w:color w:val="000000"/>
          <w:sz w:val="28"/>
          <w:szCs w:val="28"/>
        </w:rPr>
        <w:t>.</w:t>
      </w:r>
    </w:p>
    <w:p w:rsidR="000A4060" w:rsidRPr="00DE6942" w:rsidRDefault="000A4060" w:rsidP="00514B51">
      <w:pPr>
        <w:autoSpaceDE w:val="0"/>
        <w:autoSpaceDN w:val="0"/>
        <w:adjustRightInd w:val="0"/>
        <w:spacing w:before="120"/>
        <w:ind w:firstLine="567"/>
        <w:jc w:val="both"/>
        <w:rPr>
          <w:rFonts w:ascii="Times New Roman" w:hAnsi="Times New Roman" w:cs="Times New Roman"/>
          <w:b/>
          <w:bCs/>
          <w:color w:val="000000"/>
          <w:sz w:val="28"/>
          <w:szCs w:val="28"/>
        </w:rPr>
      </w:pPr>
      <w:r w:rsidRPr="00DE6942">
        <w:rPr>
          <w:rFonts w:ascii="Times New Roman" w:hAnsi="Times New Roman" w:cs="Times New Roman"/>
          <w:b/>
          <w:bCs/>
          <w:color w:val="000000"/>
          <w:sz w:val="28"/>
          <w:szCs w:val="28"/>
        </w:rPr>
        <w:t xml:space="preserve">Điều </w:t>
      </w:r>
      <w:r w:rsidR="0024114F">
        <w:rPr>
          <w:rFonts w:ascii="Times New Roman" w:hAnsi="Times New Roman" w:cs="Times New Roman"/>
          <w:b/>
          <w:bCs/>
          <w:color w:val="000000"/>
          <w:sz w:val="28"/>
          <w:szCs w:val="28"/>
        </w:rPr>
        <w:t>4</w:t>
      </w:r>
      <w:r w:rsidR="00E46825">
        <w:rPr>
          <w:rFonts w:ascii="Times New Roman" w:hAnsi="Times New Roman" w:cs="Times New Roman"/>
          <w:b/>
          <w:bCs/>
          <w:color w:val="000000"/>
          <w:sz w:val="28"/>
          <w:szCs w:val="28"/>
        </w:rPr>
        <w:t>4</w:t>
      </w:r>
      <w:r w:rsidR="00522A23" w:rsidRPr="00DE6942">
        <w:rPr>
          <w:rFonts w:ascii="Times New Roman" w:hAnsi="Times New Roman" w:cs="Times New Roman"/>
          <w:b/>
          <w:bCs/>
          <w:color w:val="000000"/>
          <w:sz w:val="28"/>
          <w:szCs w:val="28"/>
        </w:rPr>
        <w:t>.</w:t>
      </w:r>
      <w:r w:rsidRPr="00DE6942">
        <w:rPr>
          <w:rFonts w:ascii="Times New Roman" w:hAnsi="Times New Roman" w:cs="Times New Roman"/>
          <w:b/>
          <w:bCs/>
          <w:color w:val="000000"/>
          <w:sz w:val="28"/>
          <w:szCs w:val="28"/>
        </w:rPr>
        <w:t xml:space="preserve"> Nhiệm vụ, quyền hạn của các đơn vị thuộc Bộ về hoạt động đối ngoại</w:t>
      </w:r>
    </w:p>
    <w:p w:rsidR="000A4060" w:rsidRPr="00DE6942" w:rsidRDefault="000A406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1. Văn phòng Bộ </w:t>
      </w:r>
      <w:r w:rsidR="00522A23" w:rsidRPr="00DE6942">
        <w:rPr>
          <w:rFonts w:ascii="Times New Roman" w:hAnsi="Times New Roman" w:cs="Times New Roman"/>
          <w:color w:val="000000"/>
          <w:sz w:val="28"/>
          <w:szCs w:val="28"/>
        </w:rPr>
        <w:t>đảm bảo các điều kiện về cơ sở vật chất cho các hoạt động đối ngoại</w:t>
      </w:r>
      <w:r w:rsidRPr="00DE6942">
        <w:rPr>
          <w:rFonts w:ascii="Times New Roman" w:hAnsi="Times New Roman" w:cs="Times New Roman"/>
          <w:color w:val="000000"/>
          <w:sz w:val="28"/>
          <w:szCs w:val="28"/>
        </w:rPr>
        <w:t xml:space="preserve">. </w:t>
      </w:r>
    </w:p>
    <w:p w:rsidR="000A4060" w:rsidRPr="00DE6942" w:rsidRDefault="000A406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2. Vụ Tổ chức cán bộ chủ trì, phối hợp với Vụ Hợp tác quốc tế và các đơn vị có liên quan đề xuất nhân sự cho các </w:t>
      </w:r>
      <w:r w:rsidR="00797A4C" w:rsidRPr="00DE6942">
        <w:rPr>
          <w:rFonts w:ascii="Times New Roman" w:hAnsi="Times New Roman" w:cs="Times New Roman"/>
          <w:color w:val="000000"/>
          <w:sz w:val="28"/>
          <w:szCs w:val="28"/>
        </w:rPr>
        <w:t>hoạt động đối ngoại,</w:t>
      </w:r>
      <w:r w:rsidRPr="00DE6942">
        <w:rPr>
          <w:rFonts w:ascii="Times New Roman" w:hAnsi="Times New Roman" w:cs="Times New Roman"/>
          <w:color w:val="000000"/>
          <w:sz w:val="28"/>
          <w:szCs w:val="28"/>
        </w:rPr>
        <w:t xml:space="preserve"> trình</w:t>
      </w:r>
      <w:r w:rsidR="00940619" w:rsidRPr="00DE6942">
        <w:rPr>
          <w:rFonts w:ascii="Times New Roman" w:hAnsi="Times New Roman" w:cs="Times New Roman"/>
          <w:color w:val="000000"/>
          <w:sz w:val="28"/>
          <w:szCs w:val="28"/>
        </w:rPr>
        <w:t xml:space="preserve"> Bộ trưởng xem xét, quyết định.</w:t>
      </w:r>
    </w:p>
    <w:p w:rsidR="000A4060" w:rsidRDefault="000A406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3. Vụ Kế hoạch</w:t>
      </w:r>
      <w:r w:rsidR="009D160F" w:rsidRPr="00DE6942">
        <w:rPr>
          <w:rFonts w:ascii="Times New Roman" w:hAnsi="Times New Roman" w:cs="Times New Roman"/>
          <w:color w:val="000000"/>
          <w:sz w:val="28"/>
          <w:szCs w:val="28"/>
        </w:rPr>
        <w:t>-T</w:t>
      </w:r>
      <w:r w:rsidRPr="00DE6942">
        <w:rPr>
          <w:rFonts w:ascii="Times New Roman" w:hAnsi="Times New Roman" w:cs="Times New Roman"/>
          <w:color w:val="000000"/>
          <w:sz w:val="28"/>
          <w:szCs w:val="28"/>
        </w:rPr>
        <w:t xml:space="preserve">ài chính </w:t>
      </w:r>
      <w:r w:rsidR="00940619" w:rsidRPr="00DE6942">
        <w:rPr>
          <w:rFonts w:ascii="Times New Roman" w:hAnsi="Times New Roman" w:cs="Times New Roman"/>
          <w:color w:val="000000"/>
          <w:sz w:val="28"/>
          <w:szCs w:val="28"/>
        </w:rPr>
        <w:t>có trách nhiệm</w:t>
      </w:r>
      <w:r w:rsidR="00534F70">
        <w:rPr>
          <w:rFonts w:ascii="Times New Roman" w:hAnsi="Times New Roman" w:cs="Times New Roman"/>
          <w:color w:val="000000"/>
          <w:sz w:val="28"/>
          <w:szCs w:val="28"/>
        </w:rPr>
        <w:t xml:space="preserve"> c</w:t>
      </w:r>
      <w:r w:rsidR="00D11CCF">
        <w:rPr>
          <w:rFonts w:ascii="Times New Roman" w:hAnsi="Times New Roman" w:cs="Times New Roman"/>
          <w:color w:val="000000"/>
          <w:sz w:val="28"/>
          <w:szCs w:val="28"/>
        </w:rPr>
        <w:t xml:space="preserve">ân đối, </w:t>
      </w:r>
      <w:r w:rsidR="00940619" w:rsidRPr="00DE6942">
        <w:rPr>
          <w:rFonts w:ascii="Times New Roman" w:hAnsi="Times New Roman" w:cs="Times New Roman"/>
          <w:color w:val="000000"/>
          <w:sz w:val="28"/>
          <w:szCs w:val="28"/>
        </w:rPr>
        <w:t>bố trí kinh phí cho hoạt động đối ngoại theo quy định của pháp luật về ngân sách</w:t>
      </w:r>
      <w:r w:rsidR="00D11CCF">
        <w:rPr>
          <w:rFonts w:ascii="Times New Roman" w:hAnsi="Times New Roman" w:cs="Times New Roman"/>
          <w:color w:val="000000"/>
          <w:sz w:val="28"/>
          <w:szCs w:val="28"/>
        </w:rPr>
        <w:t>; thống nhất quản lý các khoản kinh phí hỗ trợ cho các chương trình, dự án; kiểm tra, xét duyệt quyết toán kinh phí các chương trình, dự</w:t>
      </w:r>
      <w:r w:rsidR="00C348BF">
        <w:rPr>
          <w:rFonts w:ascii="Times New Roman" w:hAnsi="Times New Roman" w:cs="Times New Roman"/>
          <w:color w:val="000000"/>
          <w:sz w:val="28"/>
          <w:szCs w:val="28"/>
        </w:rPr>
        <w:t xml:space="preserve"> án theo quy định của pháp luật;</w:t>
      </w:r>
    </w:p>
    <w:p w:rsidR="000A4060" w:rsidRPr="00FA781F" w:rsidRDefault="000A4060" w:rsidP="00514B51">
      <w:pPr>
        <w:autoSpaceDE w:val="0"/>
        <w:autoSpaceDN w:val="0"/>
        <w:adjustRightInd w:val="0"/>
        <w:spacing w:before="120"/>
        <w:ind w:firstLine="567"/>
        <w:jc w:val="both"/>
        <w:rPr>
          <w:rFonts w:ascii="Times New Roman" w:hAnsi="Times New Roman" w:cs="Times New Roman"/>
          <w:i/>
          <w:color w:val="000000"/>
          <w:sz w:val="28"/>
          <w:szCs w:val="28"/>
        </w:rPr>
      </w:pPr>
      <w:r w:rsidRPr="00DE6942">
        <w:rPr>
          <w:rFonts w:ascii="Times New Roman" w:hAnsi="Times New Roman" w:cs="Times New Roman"/>
          <w:color w:val="000000"/>
          <w:sz w:val="28"/>
          <w:szCs w:val="28"/>
        </w:rPr>
        <w:t xml:space="preserve">4. </w:t>
      </w:r>
      <w:r w:rsidR="00583010" w:rsidRPr="00FA781F">
        <w:rPr>
          <w:rFonts w:ascii="Times New Roman" w:hAnsi="Times New Roman" w:cs="Times New Roman"/>
          <w:i/>
          <w:color w:val="000000"/>
          <w:sz w:val="28"/>
          <w:szCs w:val="28"/>
        </w:rPr>
        <w:t>Các đơn vị khác thuộc Bộ có trách nhiệm cử cán bộ đầu mối về hợp tác quốc tế. Trong phạm vi chức năng, nhiệm vụ của mình, các đơn vị thuộc Bộ phối hợp với Vụ Hợp tác quốc tế thực hiện các hoạt động đối ngoại theo sự phân công của Lãnh đạo Bộ.</w:t>
      </w:r>
    </w:p>
    <w:p w:rsidR="000A4060" w:rsidRPr="00DE6942" w:rsidRDefault="000A406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5. Ban Quản lý ch</w:t>
      </w:r>
      <w:r w:rsidRPr="00DE6942">
        <w:rPr>
          <w:rFonts w:ascii="Times New Roman" w:hAnsi="Times New Roman" w:cs="Times New Roman"/>
          <w:color w:val="000000"/>
          <w:sz w:val="28"/>
          <w:szCs w:val="28"/>
        </w:rPr>
        <w:softHyphen/>
        <w:t xml:space="preserve">ương trình, dự án </w:t>
      </w:r>
      <w:r w:rsidR="00107CFC" w:rsidRPr="00DE6942">
        <w:rPr>
          <w:rFonts w:ascii="Times New Roman" w:hAnsi="Times New Roman" w:cs="Times New Roman"/>
          <w:color w:val="000000"/>
          <w:sz w:val="28"/>
          <w:szCs w:val="28"/>
        </w:rPr>
        <w:t>hợp tác quốc tế thuộc Bộ</w:t>
      </w:r>
      <w:r w:rsidR="00534F70">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có trách nhiệm:</w:t>
      </w:r>
    </w:p>
    <w:p w:rsidR="000A4060" w:rsidRPr="00DE6942" w:rsidRDefault="000A406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a) Phối hợp với Vụ Hợp tác quốc tế và các đơn vị </w:t>
      </w:r>
      <w:r w:rsidR="0016793B">
        <w:rPr>
          <w:rFonts w:ascii="Times New Roman" w:hAnsi="Times New Roman" w:cs="Times New Roman"/>
          <w:color w:val="000000"/>
          <w:sz w:val="28"/>
          <w:szCs w:val="28"/>
        </w:rPr>
        <w:t xml:space="preserve">liên quan </w:t>
      </w:r>
      <w:r w:rsidRPr="00DE6942">
        <w:rPr>
          <w:rFonts w:ascii="Times New Roman" w:hAnsi="Times New Roman" w:cs="Times New Roman"/>
          <w:color w:val="000000"/>
          <w:sz w:val="28"/>
          <w:szCs w:val="28"/>
        </w:rPr>
        <w:t>thuộc Bộ</w:t>
      </w:r>
      <w:r w:rsidR="00012237">
        <w:rPr>
          <w:rFonts w:ascii="Times New Roman" w:hAnsi="Times New Roman" w:cs="Times New Roman"/>
          <w:color w:val="000000"/>
          <w:sz w:val="28"/>
          <w:szCs w:val="28"/>
        </w:rPr>
        <w:t xml:space="preserve"> tham m</w:t>
      </w:r>
      <w:r w:rsidRPr="00DE6942">
        <w:rPr>
          <w:rFonts w:ascii="Times New Roman" w:hAnsi="Times New Roman" w:cs="Times New Roman"/>
          <w:color w:val="000000"/>
          <w:sz w:val="28"/>
          <w:szCs w:val="28"/>
        </w:rPr>
        <w:t>ưu cho</w:t>
      </w:r>
      <w:r w:rsidR="002B5B0A">
        <w:rPr>
          <w:rFonts w:ascii="Times New Roman" w:hAnsi="Times New Roman" w:cs="Times New Roman"/>
          <w:color w:val="000000"/>
          <w:sz w:val="28"/>
          <w:szCs w:val="28"/>
        </w:rPr>
        <w:t xml:space="preserve"> </w:t>
      </w:r>
      <w:r w:rsidRPr="00DE6942">
        <w:rPr>
          <w:rFonts w:ascii="Times New Roman" w:hAnsi="Times New Roman" w:cs="Times New Roman"/>
          <w:color w:val="000000"/>
          <w:sz w:val="28"/>
          <w:szCs w:val="28"/>
        </w:rPr>
        <w:t xml:space="preserve">Bộ trưởng quyết định hoặc trình cơ quan có thẩm quyền quyết định các vấn đề liên quan đến việc thực hiện </w:t>
      </w:r>
      <w:r w:rsidR="00107CFC" w:rsidRPr="00DE6942">
        <w:rPr>
          <w:rFonts w:ascii="Times New Roman" w:hAnsi="Times New Roman" w:cs="Times New Roman"/>
          <w:color w:val="000000"/>
          <w:sz w:val="28"/>
          <w:szCs w:val="28"/>
        </w:rPr>
        <w:t>chương trình, dự án;</w:t>
      </w:r>
    </w:p>
    <w:p w:rsidR="000A4060" w:rsidRPr="00DE6942" w:rsidRDefault="000A406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b) Tổ chức triển khai thực hiện </w:t>
      </w:r>
      <w:r w:rsidR="00107CFC" w:rsidRPr="00DE6942">
        <w:rPr>
          <w:rFonts w:ascii="Times New Roman" w:hAnsi="Times New Roman" w:cs="Times New Roman"/>
          <w:color w:val="000000"/>
          <w:sz w:val="28"/>
          <w:szCs w:val="28"/>
        </w:rPr>
        <w:t xml:space="preserve">chương trình, dự án theo </w:t>
      </w:r>
      <w:r w:rsidRPr="00DE6942">
        <w:rPr>
          <w:rFonts w:ascii="Times New Roman" w:hAnsi="Times New Roman" w:cs="Times New Roman"/>
          <w:color w:val="000000"/>
          <w:sz w:val="28"/>
          <w:szCs w:val="28"/>
        </w:rPr>
        <w:t>đúng kế hoạch đã được Bộ trưởng phê duyệt và chịu trách nhiệm về tiến độ</w:t>
      </w:r>
      <w:r w:rsidR="00915938" w:rsidRPr="00DE6942">
        <w:rPr>
          <w:rFonts w:ascii="Times New Roman" w:hAnsi="Times New Roman" w:cs="Times New Roman"/>
          <w:color w:val="000000"/>
          <w:sz w:val="28"/>
          <w:szCs w:val="28"/>
        </w:rPr>
        <w:t>,</w:t>
      </w:r>
      <w:r w:rsidRPr="00DE6942">
        <w:rPr>
          <w:rFonts w:ascii="Times New Roman" w:hAnsi="Times New Roman" w:cs="Times New Roman"/>
          <w:color w:val="000000"/>
          <w:sz w:val="28"/>
          <w:szCs w:val="28"/>
        </w:rPr>
        <w:t xml:space="preserve"> kết quả thực hiện;</w:t>
      </w:r>
    </w:p>
    <w:p w:rsidR="000A4060" w:rsidRPr="00DE6942" w:rsidRDefault="000A4060" w:rsidP="00514B51">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c) </w:t>
      </w:r>
      <w:r w:rsidR="00940619" w:rsidRPr="00DE6942">
        <w:rPr>
          <w:rFonts w:ascii="Times New Roman" w:hAnsi="Times New Roman" w:cs="Times New Roman"/>
          <w:color w:val="000000"/>
          <w:sz w:val="28"/>
          <w:szCs w:val="28"/>
        </w:rPr>
        <w:t>Chấp hành chế độ báo cáo theo quy định của pháp luật</w:t>
      </w:r>
      <w:r w:rsidR="00107CFC" w:rsidRPr="00DE6942">
        <w:rPr>
          <w:rFonts w:ascii="Times New Roman" w:hAnsi="Times New Roman" w:cs="Times New Roman"/>
          <w:color w:val="000000"/>
          <w:sz w:val="28"/>
          <w:szCs w:val="28"/>
        </w:rPr>
        <w:t xml:space="preserve"> và Quy chế này</w:t>
      </w:r>
      <w:r w:rsidRPr="00DE6942">
        <w:rPr>
          <w:rFonts w:ascii="Times New Roman" w:hAnsi="Times New Roman" w:cs="Times New Roman"/>
          <w:color w:val="000000"/>
          <w:sz w:val="28"/>
          <w:szCs w:val="28"/>
        </w:rPr>
        <w:t>;</w:t>
      </w:r>
    </w:p>
    <w:p w:rsidR="00107CFC" w:rsidRDefault="000A4060" w:rsidP="0067164A">
      <w:pPr>
        <w:autoSpaceDE w:val="0"/>
        <w:autoSpaceDN w:val="0"/>
        <w:adjustRightInd w:val="0"/>
        <w:spacing w:before="120"/>
        <w:ind w:firstLine="567"/>
        <w:jc w:val="both"/>
        <w:rPr>
          <w:rFonts w:ascii="Times New Roman" w:hAnsi="Times New Roman" w:cs="Times New Roman"/>
          <w:color w:val="000000"/>
          <w:sz w:val="28"/>
          <w:szCs w:val="28"/>
        </w:rPr>
      </w:pPr>
      <w:r w:rsidRPr="00DE6942">
        <w:rPr>
          <w:rFonts w:ascii="Times New Roman" w:hAnsi="Times New Roman" w:cs="Times New Roman"/>
          <w:color w:val="000000"/>
          <w:sz w:val="28"/>
          <w:szCs w:val="28"/>
        </w:rPr>
        <w:t xml:space="preserve">d) </w:t>
      </w:r>
      <w:r w:rsidR="00940619" w:rsidRPr="00DE6942">
        <w:rPr>
          <w:rFonts w:ascii="Times New Roman" w:hAnsi="Times New Roman" w:cs="Times New Roman"/>
          <w:color w:val="000000"/>
          <w:sz w:val="28"/>
          <w:szCs w:val="28"/>
        </w:rPr>
        <w:t xml:space="preserve">Tuân thủ </w:t>
      </w:r>
      <w:r w:rsidRPr="00DE6942">
        <w:rPr>
          <w:rFonts w:ascii="Times New Roman" w:hAnsi="Times New Roman" w:cs="Times New Roman"/>
          <w:color w:val="000000"/>
          <w:sz w:val="28"/>
          <w:szCs w:val="28"/>
        </w:rPr>
        <w:t>sự hướng dẫn, kiểm tra của Vụ Hợp tác quố</w:t>
      </w:r>
      <w:r w:rsidR="0067164A">
        <w:rPr>
          <w:rFonts w:ascii="Times New Roman" w:hAnsi="Times New Roman" w:cs="Times New Roman"/>
          <w:color w:val="000000"/>
          <w:sz w:val="28"/>
          <w:szCs w:val="28"/>
        </w:rPr>
        <w:t>c tế trong các vấn đề đối ngoại</w:t>
      </w:r>
      <w:r w:rsidR="00107CFC" w:rsidRPr="00DE6942">
        <w:rPr>
          <w:rFonts w:ascii="Times New Roman" w:hAnsi="Times New Roman" w:cs="Times New Roman"/>
          <w:color w:val="000000"/>
          <w:sz w:val="28"/>
          <w:szCs w:val="28"/>
        </w:rPr>
        <w:t>.</w:t>
      </w:r>
      <w:r w:rsidR="00ED46B0">
        <w:rPr>
          <w:rFonts w:ascii="Times New Roman" w:hAnsi="Times New Roman" w:cs="Times New Roman"/>
          <w:color w:val="000000"/>
          <w:sz w:val="28"/>
          <w:szCs w:val="28"/>
        </w:rPr>
        <w:t>/.</w:t>
      </w:r>
    </w:p>
    <w:p w:rsidR="00EC74AF" w:rsidRPr="00DE6942" w:rsidRDefault="00EC74AF" w:rsidP="00514B51">
      <w:pPr>
        <w:rPr>
          <w:sz w:val="28"/>
          <w:szCs w:val="28"/>
        </w:rPr>
      </w:pPr>
    </w:p>
    <w:sectPr w:rsidR="00EC74AF" w:rsidRPr="00DE6942" w:rsidSect="00FA781F">
      <w:footerReference w:type="default" r:id="rId9"/>
      <w:pgSz w:w="11907" w:h="16840" w:code="9"/>
      <w:pgMar w:top="1134" w:right="1134" w:bottom="851" w:left="1418" w:header="720" w:footer="720" w:gutter="0"/>
      <w:pgNumType w:start="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8C" w:rsidRDefault="00B2348C">
      <w:r>
        <w:separator/>
      </w:r>
    </w:p>
  </w:endnote>
  <w:endnote w:type="continuationSeparator" w:id="0">
    <w:p w:rsidR="00B2348C" w:rsidRDefault="00B2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8A" w:rsidRDefault="00583010">
    <w:pPr>
      <w:pStyle w:val="Footer"/>
      <w:framePr w:wrap="auto" w:vAnchor="text" w:hAnchor="margin" w:xAlign="right" w:y="1"/>
      <w:jc w:val="center"/>
      <w:rPr>
        <w:rStyle w:val="PageNumber"/>
        <w:rFonts w:ascii="Times New Roman" w:hAnsi="Times New Roman" w:cs="Times New Roman"/>
      </w:rPr>
    </w:pPr>
    <w:r w:rsidRPr="006F7E04">
      <w:rPr>
        <w:rStyle w:val="PageNumber"/>
        <w:rFonts w:ascii="Times New Roman" w:hAnsi="Times New Roman" w:cs="Times New Roman"/>
      </w:rPr>
      <w:fldChar w:fldCharType="begin"/>
    </w:r>
    <w:r w:rsidR="00AC518A" w:rsidRPr="006F7E04">
      <w:rPr>
        <w:rStyle w:val="PageNumber"/>
        <w:rFonts w:ascii="Times New Roman" w:hAnsi="Times New Roman" w:cs="Times New Roman"/>
      </w:rPr>
      <w:instrText xml:space="preserve">PAGE  </w:instrText>
    </w:r>
    <w:r w:rsidRPr="006F7E04">
      <w:rPr>
        <w:rStyle w:val="PageNumber"/>
        <w:rFonts w:ascii="Times New Roman" w:hAnsi="Times New Roman" w:cs="Times New Roman"/>
      </w:rPr>
      <w:fldChar w:fldCharType="separate"/>
    </w:r>
    <w:r w:rsidR="00FA781F">
      <w:rPr>
        <w:rStyle w:val="PageNumber"/>
        <w:rFonts w:ascii="Times New Roman" w:hAnsi="Times New Roman" w:cs="Times New Roman"/>
        <w:noProof/>
      </w:rPr>
      <w:t>2</w:t>
    </w:r>
    <w:r w:rsidRPr="006F7E04">
      <w:rPr>
        <w:rStyle w:val="PageNumber"/>
        <w:rFonts w:ascii="Times New Roman" w:hAnsi="Times New Roman" w:cs="Times New Roman"/>
      </w:rPr>
      <w:fldChar w:fldCharType="end"/>
    </w:r>
  </w:p>
  <w:p w:rsidR="00AC518A" w:rsidRDefault="00AC518A" w:rsidP="00F412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8C" w:rsidRDefault="00B2348C">
      <w:r>
        <w:separator/>
      </w:r>
    </w:p>
  </w:footnote>
  <w:footnote w:type="continuationSeparator" w:id="0">
    <w:p w:rsidR="00B2348C" w:rsidRDefault="00B23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380"/>
    <w:multiLevelType w:val="hybridMultilevel"/>
    <w:tmpl w:val="20C8DB6A"/>
    <w:lvl w:ilvl="0" w:tplc="9044EC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4DC6069"/>
    <w:multiLevelType w:val="hybridMultilevel"/>
    <w:tmpl w:val="B91E5FA8"/>
    <w:lvl w:ilvl="0" w:tplc="E01E66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2C5276"/>
    <w:multiLevelType w:val="hybridMultilevel"/>
    <w:tmpl w:val="E94482DC"/>
    <w:lvl w:ilvl="0" w:tplc="C8166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C400AF"/>
    <w:multiLevelType w:val="hybridMultilevel"/>
    <w:tmpl w:val="89982F24"/>
    <w:lvl w:ilvl="0" w:tplc="1D8AB6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C9D1B5A"/>
    <w:multiLevelType w:val="hybridMultilevel"/>
    <w:tmpl w:val="538A5E04"/>
    <w:lvl w:ilvl="0" w:tplc="EF1A79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787450F"/>
    <w:multiLevelType w:val="hybridMultilevel"/>
    <w:tmpl w:val="5F76BFB4"/>
    <w:lvl w:ilvl="0" w:tplc="6CBE0F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9F33405"/>
    <w:multiLevelType w:val="hybridMultilevel"/>
    <w:tmpl w:val="465ED416"/>
    <w:lvl w:ilvl="0" w:tplc="7C265C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CC7309A"/>
    <w:multiLevelType w:val="hybridMultilevel"/>
    <w:tmpl w:val="17321710"/>
    <w:lvl w:ilvl="0" w:tplc="42D44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D8C7E6C"/>
    <w:multiLevelType w:val="hybridMultilevel"/>
    <w:tmpl w:val="C5A26894"/>
    <w:lvl w:ilvl="0" w:tplc="36301B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9AD5BAA"/>
    <w:multiLevelType w:val="hybridMultilevel"/>
    <w:tmpl w:val="25687AFC"/>
    <w:lvl w:ilvl="0" w:tplc="9FCA7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5865F3"/>
    <w:multiLevelType w:val="hybridMultilevel"/>
    <w:tmpl w:val="74AC755A"/>
    <w:lvl w:ilvl="0" w:tplc="78B8A4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5AB71A1"/>
    <w:multiLevelType w:val="hybridMultilevel"/>
    <w:tmpl w:val="C2C80054"/>
    <w:lvl w:ilvl="0" w:tplc="C95089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BF7158D"/>
    <w:multiLevelType w:val="hybridMultilevel"/>
    <w:tmpl w:val="478A0DC4"/>
    <w:lvl w:ilvl="0" w:tplc="6C78A87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E583D53"/>
    <w:multiLevelType w:val="hybridMultilevel"/>
    <w:tmpl w:val="32EAB964"/>
    <w:lvl w:ilvl="0" w:tplc="C1DCAE5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6"/>
  </w:num>
  <w:num w:numId="3">
    <w:abstractNumId w:val="11"/>
  </w:num>
  <w:num w:numId="4">
    <w:abstractNumId w:val="8"/>
  </w:num>
  <w:num w:numId="5">
    <w:abstractNumId w:val="4"/>
  </w:num>
  <w:num w:numId="6">
    <w:abstractNumId w:val="0"/>
  </w:num>
  <w:num w:numId="7">
    <w:abstractNumId w:val="2"/>
  </w:num>
  <w:num w:numId="8">
    <w:abstractNumId w:val="10"/>
  </w:num>
  <w:num w:numId="9">
    <w:abstractNumId w:val="3"/>
  </w:num>
  <w:num w:numId="10">
    <w:abstractNumId w:val="13"/>
  </w:num>
  <w:num w:numId="11">
    <w:abstractNumId w:val="5"/>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trackRevision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9766A"/>
    <w:rsid w:val="00000DCA"/>
    <w:rsid w:val="00004032"/>
    <w:rsid w:val="00007FC4"/>
    <w:rsid w:val="00011AB4"/>
    <w:rsid w:val="00012237"/>
    <w:rsid w:val="00012782"/>
    <w:rsid w:val="00014023"/>
    <w:rsid w:val="0001425C"/>
    <w:rsid w:val="000179C0"/>
    <w:rsid w:val="00020787"/>
    <w:rsid w:val="000225E9"/>
    <w:rsid w:val="000311B6"/>
    <w:rsid w:val="00032D39"/>
    <w:rsid w:val="00033CC8"/>
    <w:rsid w:val="000341B8"/>
    <w:rsid w:val="00035F49"/>
    <w:rsid w:val="00041360"/>
    <w:rsid w:val="0004626A"/>
    <w:rsid w:val="00050852"/>
    <w:rsid w:val="000545AE"/>
    <w:rsid w:val="000562D8"/>
    <w:rsid w:val="0006146C"/>
    <w:rsid w:val="00070A1D"/>
    <w:rsid w:val="000753E1"/>
    <w:rsid w:val="00077B34"/>
    <w:rsid w:val="00077BA4"/>
    <w:rsid w:val="00083BDA"/>
    <w:rsid w:val="00083E1C"/>
    <w:rsid w:val="0008629D"/>
    <w:rsid w:val="00087B87"/>
    <w:rsid w:val="00091D05"/>
    <w:rsid w:val="00095FA7"/>
    <w:rsid w:val="00097204"/>
    <w:rsid w:val="000A08D0"/>
    <w:rsid w:val="000A0FB2"/>
    <w:rsid w:val="000A4060"/>
    <w:rsid w:val="000A79FE"/>
    <w:rsid w:val="000B0441"/>
    <w:rsid w:val="000B237C"/>
    <w:rsid w:val="000B7C57"/>
    <w:rsid w:val="000C08DB"/>
    <w:rsid w:val="000C1629"/>
    <w:rsid w:val="000C3BFA"/>
    <w:rsid w:val="000C4F3F"/>
    <w:rsid w:val="000D043F"/>
    <w:rsid w:val="000D3EB7"/>
    <w:rsid w:val="000D4871"/>
    <w:rsid w:val="000E1639"/>
    <w:rsid w:val="000E228A"/>
    <w:rsid w:val="000F2098"/>
    <w:rsid w:val="00107B35"/>
    <w:rsid w:val="00107BD5"/>
    <w:rsid w:val="00107CFC"/>
    <w:rsid w:val="00110211"/>
    <w:rsid w:val="001139CE"/>
    <w:rsid w:val="00113F55"/>
    <w:rsid w:val="00117DFB"/>
    <w:rsid w:val="00122F54"/>
    <w:rsid w:val="001262E6"/>
    <w:rsid w:val="001307AC"/>
    <w:rsid w:val="00143416"/>
    <w:rsid w:val="001437B1"/>
    <w:rsid w:val="0014545B"/>
    <w:rsid w:val="00147956"/>
    <w:rsid w:val="00152387"/>
    <w:rsid w:val="00153B0A"/>
    <w:rsid w:val="00155CFD"/>
    <w:rsid w:val="00156621"/>
    <w:rsid w:val="00161A1F"/>
    <w:rsid w:val="00166285"/>
    <w:rsid w:val="0016793B"/>
    <w:rsid w:val="00167B09"/>
    <w:rsid w:val="00175AAF"/>
    <w:rsid w:val="00175E08"/>
    <w:rsid w:val="001769EE"/>
    <w:rsid w:val="00182095"/>
    <w:rsid w:val="00183FAA"/>
    <w:rsid w:val="00184320"/>
    <w:rsid w:val="00184579"/>
    <w:rsid w:val="00190F11"/>
    <w:rsid w:val="00193FE6"/>
    <w:rsid w:val="001949FC"/>
    <w:rsid w:val="00194D73"/>
    <w:rsid w:val="00195F13"/>
    <w:rsid w:val="00196BA3"/>
    <w:rsid w:val="00196BF1"/>
    <w:rsid w:val="001A44C9"/>
    <w:rsid w:val="001B3AAF"/>
    <w:rsid w:val="001B44A6"/>
    <w:rsid w:val="001B48AB"/>
    <w:rsid w:val="001B4992"/>
    <w:rsid w:val="001C217F"/>
    <w:rsid w:val="001C43DD"/>
    <w:rsid w:val="001C6345"/>
    <w:rsid w:val="001D35EC"/>
    <w:rsid w:val="001D5A0F"/>
    <w:rsid w:val="001E45AB"/>
    <w:rsid w:val="001E675E"/>
    <w:rsid w:val="001E70E6"/>
    <w:rsid w:val="001E770B"/>
    <w:rsid w:val="001F18CF"/>
    <w:rsid w:val="001F362A"/>
    <w:rsid w:val="001F4888"/>
    <w:rsid w:val="001F7043"/>
    <w:rsid w:val="001F735B"/>
    <w:rsid w:val="001F7798"/>
    <w:rsid w:val="00201B55"/>
    <w:rsid w:val="00201EC3"/>
    <w:rsid w:val="00203676"/>
    <w:rsid w:val="00207B67"/>
    <w:rsid w:val="002103DF"/>
    <w:rsid w:val="002110A9"/>
    <w:rsid w:val="002139AB"/>
    <w:rsid w:val="00214768"/>
    <w:rsid w:val="0021761C"/>
    <w:rsid w:val="00221E5E"/>
    <w:rsid w:val="0022396C"/>
    <w:rsid w:val="00233544"/>
    <w:rsid w:val="0024114F"/>
    <w:rsid w:val="00241C7C"/>
    <w:rsid w:val="00242082"/>
    <w:rsid w:val="00242B65"/>
    <w:rsid w:val="00243129"/>
    <w:rsid w:val="00243DC9"/>
    <w:rsid w:val="00245095"/>
    <w:rsid w:val="0024606D"/>
    <w:rsid w:val="0024733A"/>
    <w:rsid w:val="00247F51"/>
    <w:rsid w:val="00250219"/>
    <w:rsid w:val="00254B0B"/>
    <w:rsid w:val="00282038"/>
    <w:rsid w:val="002829F2"/>
    <w:rsid w:val="002835F6"/>
    <w:rsid w:val="00283742"/>
    <w:rsid w:val="0028554D"/>
    <w:rsid w:val="0029192B"/>
    <w:rsid w:val="00292CA2"/>
    <w:rsid w:val="0029400B"/>
    <w:rsid w:val="00295ED4"/>
    <w:rsid w:val="002967F0"/>
    <w:rsid w:val="002A1DD0"/>
    <w:rsid w:val="002A2405"/>
    <w:rsid w:val="002A3ED8"/>
    <w:rsid w:val="002B40DB"/>
    <w:rsid w:val="002B5B0A"/>
    <w:rsid w:val="002B5B3D"/>
    <w:rsid w:val="002B7227"/>
    <w:rsid w:val="002C63F2"/>
    <w:rsid w:val="002C7B38"/>
    <w:rsid w:val="002E1ACD"/>
    <w:rsid w:val="002E3049"/>
    <w:rsid w:val="002E4D6D"/>
    <w:rsid w:val="002E5677"/>
    <w:rsid w:val="002E5E7E"/>
    <w:rsid w:val="002F11F4"/>
    <w:rsid w:val="002F1784"/>
    <w:rsid w:val="0030112E"/>
    <w:rsid w:val="00302BD3"/>
    <w:rsid w:val="003062BF"/>
    <w:rsid w:val="00310B27"/>
    <w:rsid w:val="003161C0"/>
    <w:rsid w:val="00320683"/>
    <w:rsid w:val="00332713"/>
    <w:rsid w:val="00332CEA"/>
    <w:rsid w:val="0033422E"/>
    <w:rsid w:val="00337A98"/>
    <w:rsid w:val="00337B92"/>
    <w:rsid w:val="00340DE2"/>
    <w:rsid w:val="00341BC4"/>
    <w:rsid w:val="003445EF"/>
    <w:rsid w:val="00355664"/>
    <w:rsid w:val="0035585A"/>
    <w:rsid w:val="003560B5"/>
    <w:rsid w:val="00356B7E"/>
    <w:rsid w:val="00363B65"/>
    <w:rsid w:val="00367983"/>
    <w:rsid w:val="003708A3"/>
    <w:rsid w:val="00371125"/>
    <w:rsid w:val="00371E91"/>
    <w:rsid w:val="00377160"/>
    <w:rsid w:val="003777E7"/>
    <w:rsid w:val="0037797F"/>
    <w:rsid w:val="0039766A"/>
    <w:rsid w:val="003B3537"/>
    <w:rsid w:val="003B6BEA"/>
    <w:rsid w:val="003C07C8"/>
    <w:rsid w:val="003C7957"/>
    <w:rsid w:val="003D227A"/>
    <w:rsid w:val="003D27E8"/>
    <w:rsid w:val="003D6CEF"/>
    <w:rsid w:val="003D775A"/>
    <w:rsid w:val="003D7B5F"/>
    <w:rsid w:val="003E3809"/>
    <w:rsid w:val="003E77BE"/>
    <w:rsid w:val="003F3F4C"/>
    <w:rsid w:val="003F6B77"/>
    <w:rsid w:val="00404920"/>
    <w:rsid w:val="00410498"/>
    <w:rsid w:val="00412C00"/>
    <w:rsid w:val="00414DD1"/>
    <w:rsid w:val="00415C32"/>
    <w:rsid w:val="00423200"/>
    <w:rsid w:val="004241D1"/>
    <w:rsid w:val="004259F5"/>
    <w:rsid w:val="00427B52"/>
    <w:rsid w:val="004303B1"/>
    <w:rsid w:val="004319A2"/>
    <w:rsid w:val="0043290D"/>
    <w:rsid w:val="00433679"/>
    <w:rsid w:val="0044047D"/>
    <w:rsid w:val="0044150F"/>
    <w:rsid w:val="004420E8"/>
    <w:rsid w:val="00446079"/>
    <w:rsid w:val="00446F28"/>
    <w:rsid w:val="00453EFA"/>
    <w:rsid w:val="004625F5"/>
    <w:rsid w:val="00462B7C"/>
    <w:rsid w:val="00465F79"/>
    <w:rsid w:val="00467C1E"/>
    <w:rsid w:val="0047173A"/>
    <w:rsid w:val="004800BC"/>
    <w:rsid w:val="0049679B"/>
    <w:rsid w:val="00497A6F"/>
    <w:rsid w:val="00497DC9"/>
    <w:rsid w:val="004A207E"/>
    <w:rsid w:val="004A3318"/>
    <w:rsid w:val="004A3E7F"/>
    <w:rsid w:val="004A45B7"/>
    <w:rsid w:val="004A6047"/>
    <w:rsid w:val="004B23FA"/>
    <w:rsid w:val="004B5D14"/>
    <w:rsid w:val="004C09B4"/>
    <w:rsid w:val="004C3BE4"/>
    <w:rsid w:val="004C3F06"/>
    <w:rsid w:val="004C7FE6"/>
    <w:rsid w:val="004D3AD9"/>
    <w:rsid w:val="004D4DDF"/>
    <w:rsid w:val="004E23F1"/>
    <w:rsid w:val="004E39B1"/>
    <w:rsid w:val="004E40FB"/>
    <w:rsid w:val="004E4F09"/>
    <w:rsid w:val="004E5211"/>
    <w:rsid w:val="004F0E53"/>
    <w:rsid w:val="004F1A00"/>
    <w:rsid w:val="004F20B5"/>
    <w:rsid w:val="0050417D"/>
    <w:rsid w:val="00514B51"/>
    <w:rsid w:val="00517FE3"/>
    <w:rsid w:val="00522A23"/>
    <w:rsid w:val="00530333"/>
    <w:rsid w:val="0053052A"/>
    <w:rsid w:val="00534F70"/>
    <w:rsid w:val="00536AC0"/>
    <w:rsid w:val="00540D94"/>
    <w:rsid w:val="005431A4"/>
    <w:rsid w:val="005435C7"/>
    <w:rsid w:val="00545BDD"/>
    <w:rsid w:val="005473AD"/>
    <w:rsid w:val="00563A99"/>
    <w:rsid w:val="005665AB"/>
    <w:rsid w:val="00567680"/>
    <w:rsid w:val="005717C1"/>
    <w:rsid w:val="005748F6"/>
    <w:rsid w:val="00575B68"/>
    <w:rsid w:val="005818BA"/>
    <w:rsid w:val="00583010"/>
    <w:rsid w:val="005831DF"/>
    <w:rsid w:val="00587C68"/>
    <w:rsid w:val="0059158D"/>
    <w:rsid w:val="00593452"/>
    <w:rsid w:val="005A39B5"/>
    <w:rsid w:val="005A4D5B"/>
    <w:rsid w:val="005B0E86"/>
    <w:rsid w:val="005B4332"/>
    <w:rsid w:val="005B5029"/>
    <w:rsid w:val="005B6D00"/>
    <w:rsid w:val="005B79C3"/>
    <w:rsid w:val="005C0AD0"/>
    <w:rsid w:val="005C7D11"/>
    <w:rsid w:val="005D153C"/>
    <w:rsid w:val="005D5687"/>
    <w:rsid w:val="005D58FC"/>
    <w:rsid w:val="005D5A63"/>
    <w:rsid w:val="005D7798"/>
    <w:rsid w:val="005E0CBB"/>
    <w:rsid w:val="005E3A50"/>
    <w:rsid w:val="005F04D6"/>
    <w:rsid w:val="005F32C6"/>
    <w:rsid w:val="005F4E08"/>
    <w:rsid w:val="0060106D"/>
    <w:rsid w:val="00603F98"/>
    <w:rsid w:val="00607758"/>
    <w:rsid w:val="00610531"/>
    <w:rsid w:val="00613892"/>
    <w:rsid w:val="0061426F"/>
    <w:rsid w:val="0061538E"/>
    <w:rsid w:val="00620C9A"/>
    <w:rsid w:val="006313DD"/>
    <w:rsid w:val="006326F3"/>
    <w:rsid w:val="00632A4C"/>
    <w:rsid w:val="0063606A"/>
    <w:rsid w:val="006402AF"/>
    <w:rsid w:val="00640575"/>
    <w:rsid w:val="006458FE"/>
    <w:rsid w:val="006533FE"/>
    <w:rsid w:val="00656AF7"/>
    <w:rsid w:val="00656EEC"/>
    <w:rsid w:val="00664E47"/>
    <w:rsid w:val="00666121"/>
    <w:rsid w:val="00667F6B"/>
    <w:rsid w:val="00670AB3"/>
    <w:rsid w:val="0067164A"/>
    <w:rsid w:val="00671FE2"/>
    <w:rsid w:val="00674CA3"/>
    <w:rsid w:val="0067711F"/>
    <w:rsid w:val="00680223"/>
    <w:rsid w:val="006826E4"/>
    <w:rsid w:val="006828E0"/>
    <w:rsid w:val="00683024"/>
    <w:rsid w:val="0068326C"/>
    <w:rsid w:val="00684A93"/>
    <w:rsid w:val="00686796"/>
    <w:rsid w:val="0069616E"/>
    <w:rsid w:val="006A3058"/>
    <w:rsid w:val="006A5E2B"/>
    <w:rsid w:val="006C04F3"/>
    <w:rsid w:val="006C25C4"/>
    <w:rsid w:val="006C49AD"/>
    <w:rsid w:val="006D2A45"/>
    <w:rsid w:val="006D2DF7"/>
    <w:rsid w:val="006D52A2"/>
    <w:rsid w:val="006D7EF4"/>
    <w:rsid w:val="006E6093"/>
    <w:rsid w:val="006E693D"/>
    <w:rsid w:val="006F0F37"/>
    <w:rsid w:val="006F3829"/>
    <w:rsid w:val="006F4014"/>
    <w:rsid w:val="006F6AC3"/>
    <w:rsid w:val="006F7E04"/>
    <w:rsid w:val="00702718"/>
    <w:rsid w:val="00702DBA"/>
    <w:rsid w:val="0070430B"/>
    <w:rsid w:val="0070443E"/>
    <w:rsid w:val="00710BD0"/>
    <w:rsid w:val="007129BD"/>
    <w:rsid w:val="00714A42"/>
    <w:rsid w:val="00717ADB"/>
    <w:rsid w:val="007204A7"/>
    <w:rsid w:val="007211EA"/>
    <w:rsid w:val="0072250C"/>
    <w:rsid w:val="00723965"/>
    <w:rsid w:val="00723AF1"/>
    <w:rsid w:val="00737F89"/>
    <w:rsid w:val="00740CCA"/>
    <w:rsid w:val="00740CD3"/>
    <w:rsid w:val="00742592"/>
    <w:rsid w:val="00747886"/>
    <w:rsid w:val="0075580A"/>
    <w:rsid w:val="00756238"/>
    <w:rsid w:val="00757DCD"/>
    <w:rsid w:val="00761D87"/>
    <w:rsid w:val="007678F9"/>
    <w:rsid w:val="0077375B"/>
    <w:rsid w:val="00773ECD"/>
    <w:rsid w:val="00774BC4"/>
    <w:rsid w:val="0077768C"/>
    <w:rsid w:val="007810A4"/>
    <w:rsid w:val="00781FDD"/>
    <w:rsid w:val="00782FED"/>
    <w:rsid w:val="00784EEE"/>
    <w:rsid w:val="007913D5"/>
    <w:rsid w:val="00791814"/>
    <w:rsid w:val="00792B51"/>
    <w:rsid w:val="00793B13"/>
    <w:rsid w:val="00797A4C"/>
    <w:rsid w:val="007A3759"/>
    <w:rsid w:val="007A3A14"/>
    <w:rsid w:val="007A3D6F"/>
    <w:rsid w:val="007A5677"/>
    <w:rsid w:val="007B2009"/>
    <w:rsid w:val="007B26DB"/>
    <w:rsid w:val="007D3FCF"/>
    <w:rsid w:val="007D4C6B"/>
    <w:rsid w:val="007D4CB3"/>
    <w:rsid w:val="007D6F1A"/>
    <w:rsid w:val="007E45BF"/>
    <w:rsid w:val="007E6AF2"/>
    <w:rsid w:val="007E7154"/>
    <w:rsid w:val="007F2D1D"/>
    <w:rsid w:val="007F353B"/>
    <w:rsid w:val="007F42C3"/>
    <w:rsid w:val="007F4969"/>
    <w:rsid w:val="007F5035"/>
    <w:rsid w:val="007F5550"/>
    <w:rsid w:val="007F5A49"/>
    <w:rsid w:val="007F6110"/>
    <w:rsid w:val="007F7371"/>
    <w:rsid w:val="007F75B5"/>
    <w:rsid w:val="00800B3A"/>
    <w:rsid w:val="00804D89"/>
    <w:rsid w:val="00805A81"/>
    <w:rsid w:val="00807546"/>
    <w:rsid w:val="00815369"/>
    <w:rsid w:val="00816DE6"/>
    <w:rsid w:val="00821CC9"/>
    <w:rsid w:val="00822BEB"/>
    <w:rsid w:val="00823CAA"/>
    <w:rsid w:val="00823DAC"/>
    <w:rsid w:val="00827404"/>
    <w:rsid w:val="00827650"/>
    <w:rsid w:val="00827824"/>
    <w:rsid w:val="0083135F"/>
    <w:rsid w:val="008346B8"/>
    <w:rsid w:val="008425BF"/>
    <w:rsid w:val="00845F14"/>
    <w:rsid w:val="00847001"/>
    <w:rsid w:val="00847666"/>
    <w:rsid w:val="008510DD"/>
    <w:rsid w:val="00852215"/>
    <w:rsid w:val="0085500D"/>
    <w:rsid w:val="008555BE"/>
    <w:rsid w:val="00860DC3"/>
    <w:rsid w:val="0086112C"/>
    <w:rsid w:val="00861D28"/>
    <w:rsid w:val="00862C27"/>
    <w:rsid w:val="00873433"/>
    <w:rsid w:val="008746A2"/>
    <w:rsid w:val="00881343"/>
    <w:rsid w:val="008835BA"/>
    <w:rsid w:val="00886A7E"/>
    <w:rsid w:val="00887204"/>
    <w:rsid w:val="008875DA"/>
    <w:rsid w:val="00895152"/>
    <w:rsid w:val="00895303"/>
    <w:rsid w:val="00895E81"/>
    <w:rsid w:val="008A1CD6"/>
    <w:rsid w:val="008A2F7B"/>
    <w:rsid w:val="008A36DF"/>
    <w:rsid w:val="008A4965"/>
    <w:rsid w:val="008A49FC"/>
    <w:rsid w:val="008A6A5C"/>
    <w:rsid w:val="008B04D9"/>
    <w:rsid w:val="008B4407"/>
    <w:rsid w:val="008B7F69"/>
    <w:rsid w:val="008C471B"/>
    <w:rsid w:val="008C51F8"/>
    <w:rsid w:val="008C5651"/>
    <w:rsid w:val="008D118F"/>
    <w:rsid w:val="008E0094"/>
    <w:rsid w:val="008E528C"/>
    <w:rsid w:val="008E555D"/>
    <w:rsid w:val="008F2E89"/>
    <w:rsid w:val="008F5A16"/>
    <w:rsid w:val="00901D39"/>
    <w:rsid w:val="00902480"/>
    <w:rsid w:val="00903CD7"/>
    <w:rsid w:val="00907412"/>
    <w:rsid w:val="00907598"/>
    <w:rsid w:val="00915938"/>
    <w:rsid w:val="00917BE9"/>
    <w:rsid w:val="009204DF"/>
    <w:rsid w:val="0092149B"/>
    <w:rsid w:val="009231DD"/>
    <w:rsid w:val="00930759"/>
    <w:rsid w:val="00931360"/>
    <w:rsid w:val="00936EBE"/>
    <w:rsid w:val="00936F3B"/>
    <w:rsid w:val="00940619"/>
    <w:rsid w:val="00942381"/>
    <w:rsid w:val="00943A90"/>
    <w:rsid w:val="00947785"/>
    <w:rsid w:val="00950721"/>
    <w:rsid w:val="00950E24"/>
    <w:rsid w:val="009533CB"/>
    <w:rsid w:val="009534F8"/>
    <w:rsid w:val="00954B7F"/>
    <w:rsid w:val="00964E13"/>
    <w:rsid w:val="0097374F"/>
    <w:rsid w:val="00974495"/>
    <w:rsid w:val="0097615F"/>
    <w:rsid w:val="00982BFF"/>
    <w:rsid w:val="00983B68"/>
    <w:rsid w:val="00983BA3"/>
    <w:rsid w:val="00986C43"/>
    <w:rsid w:val="00987774"/>
    <w:rsid w:val="00990B19"/>
    <w:rsid w:val="009967CC"/>
    <w:rsid w:val="009A4984"/>
    <w:rsid w:val="009B3E11"/>
    <w:rsid w:val="009B5EEF"/>
    <w:rsid w:val="009B7E2C"/>
    <w:rsid w:val="009C0D2A"/>
    <w:rsid w:val="009C1EBE"/>
    <w:rsid w:val="009C2E20"/>
    <w:rsid w:val="009D0106"/>
    <w:rsid w:val="009D160F"/>
    <w:rsid w:val="009D4593"/>
    <w:rsid w:val="009D67D8"/>
    <w:rsid w:val="009D6FD2"/>
    <w:rsid w:val="009E2202"/>
    <w:rsid w:val="009E7ABF"/>
    <w:rsid w:val="009F2DEA"/>
    <w:rsid w:val="009F595F"/>
    <w:rsid w:val="009F5AF2"/>
    <w:rsid w:val="009F7BC6"/>
    <w:rsid w:val="00A00C9E"/>
    <w:rsid w:val="00A00E67"/>
    <w:rsid w:val="00A00E6D"/>
    <w:rsid w:val="00A1023F"/>
    <w:rsid w:val="00A10251"/>
    <w:rsid w:val="00A10D42"/>
    <w:rsid w:val="00A12D52"/>
    <w:rsid w:val="00A13AE7"/>
    <w:rsid w:val="00A13B79"/>
    <w:rsid w:val="00A14868"/>
    <w:rsid w:val="00A243D9"/>
    <w:rsid w:val="00A273AB"/>
    <w:rsid w:val="00A410C3"/>
    <w:rsid w:val="00A43135"/>
    <w:rsid w:val="00A436F6"/>
    <w:rsid w:val="00A461B6"/>
    <w:rsid w:val="00A46CC0"/>
    <w:rsid w:val="00A51ECD"/>
    <w:rsid w:val="00A51FB1"/>
    <w:rsid w:val="00A55991"/>
    <w:rsid w:val="00A57A6E"/>
    <w:rsid w:val="00A613E5"/>
    <w:rsid w:val="00A6169E"/>
    <w:rsid w:val="00A638E6"/>
    <w:rsid w:val="00A65258"/>
    <w:rsid w:val="00A65743"/>
    <w:rsid w:val="00A6596C"/>
    <w:rsid w:val="00A67B94"/>
    <w:rsid w:val="00A741C4"/>
    <w:rsid w:val="00A74501"/>
    <w:rsid w:val="00A76611"/>
    <w:rsid w:val="00A768A8"/>
    <w:rsid w:val="00A87970"/>
    <w:rsid w:val="00A944E4"/>
    <w:rsid w:val="00A9615F"/>
    <w:rsid w:val="00A96CAA"/>
    <w:rsid w:val="00A9743C"/>
    <w:rsid w:val="00AA2557"/>
    <w:rsid w:val="00AA4F7D"/>
    <w:rsid w:val="00AA5720"/>
    <w:rsid w:val="00AA755E"/>
    <w:rsid w:val="00AA7FBE"/>
    <w:rsid w:val="00AB1418"/>
    <w:rsid w:val="00AB2E67"/>
    <w:rsid w:val="00AB2E99"/>
    <w:rsid w:val="00AB3CEA"/>
    <w:rsid w:val="00AB4046"/>
    <w:rsid w:val="00AB6426"/>
    <w:rsid w:val="00AC115B"/>
    <w:rsid w:val="00AC3179"/>
    <w:rsid w:val="00AC518A"/>
    <w:rsid w:val="00AD14D6"/>
    <w:rsid w:val="00AD14F4"/>
    <w:rsid w:val="00AD2441"/>
    <w:rsid w:val="00AD5392"/>
    <w:rsid w:val="00AD543A"/>
    <w:rsid w:val="00AE3ED6"/>
    <w:rsid w:val="00AE4B88"/>
    <w:rsid w:val="00AF15A2"/>
    <w:rsid w:val="00AF48FB"/>
    <w:rsid w:val="00AF79D9"/>
    <w:rsid w:val="00B00807"/>
    <w:rsid w:val="00B0304E"/>
    <w:rsid w:val="00B035A3"/>
    <w:rsid w:val="00B05A9E"/>
    <w:rsid w:val="00B11597"/>
    <w:rsid w:val="00B1540D"/>
    <w:rsid w:val="00B1749A"/>
    <w:rsid w:val="00B200A9"/>
    <w:rsid w:val="00B20573"/>
    <w:rsid w:val="00B21032"/>
    <w:rsid w:val="00B22655"/>
    <w:rsid w:val="00B2348C"/>
    <w:rsid w:val="00B321AB"/>
    <w:rsid w:val="00B32636"/>
    <w:rsid w:val="00B37876"/>
    <w:rsid w:val="00B42405"/>
    <w:rsid w:val="00B47FE4"/>
    <w:rsid w:val="00B50328"/>
    <w:rsid w:val="00B562A2"/>
    <w:rsid w:val="00B570C4"/>
    <w:rsid w:val="00B669AB"/>
    <w:rsid w:val="00B672E3"/>
    <w:rsid w:val="00B67859"/>
    <w:rsid w:val="00B74FA8"/>
    <w:rsid w:val="00B76304"/>
    <w:rsid w:val="00B77222"/>
    <w:rsid w:val="00B77622"/>
    <w:rsid w:val="00B81357"/>
    <w:rsid w:val="00B82130"/>
    <w:rsid w:val="00B8451E"/>
    <w:rsid w:val="00B84C8A"/>
    <w:rsid w:val="00B95880"/>
    <w:rsid w:val="00B9631E"/>
    <w:rsid w:val="00BB29D4"/>
    <w:rsid w:val="00BB4885"/>
    <w:rsid w:val="00BB4E77"/>
    <w:rsid w:val="00BC0875"/>
    <w:rsid w:val="00BC2E21"/>
    <w:rsid w:val="00BC42CF"/>
    <w:rsid w:val="00BC774D"/>
    <w:rsid w:val="00BD21AF"/>
    <w:rsid w:val="00BD4B91"/>
    <w:rsid w:val="00BE6AC5"/>
    <w:rsid w:val="00BF0301"/>
    <w:rsid w:val="00BF3912"/>
    <w:rsid w:val="00BF5923"/>
    <w:rsid w:val="00BF6792"/>
    <w:rsid w:val="00BF78B4"/>
    <w:rsid w:val="00C012C7"/>
    <w:rsid w:val="00C04E79"/>
    <w:rsid w:val="00C07FEB"/>
    <w:rsid w:val="00C13045"/>
    <w:rsid w:val="00C13FE8"/>
    <w:rsid w:val="00C15554"/>
    <w:rsid w:val="00C15AB7"/>
    <w:rsid w:val="00C223C3"/>
    <w:rsid w:val="00C232A6"/>
    <w:rsid w:val="00C309D7"/>
    <w:rsid w:val="00C325A7"/>
    <w:rsid w:val="00C348BF"/>
    <w:rsid w:val="00C4509F"/>
    <w:rsid w:val="00C45BB5"/>
    <w:rsid w:val="00C469B6"/>
    <w:rsid w:val="00C477F0"/>
    <w:rsid w:val="00C514D2"/>
    <w:rsid w:val="00C51E62"/>
    <w:rsid w:val="00C567CA"/>
    <w:rsid w:val="00C569FA"/>
    <w:rsid w:val="00C57086"/>
    <w:rsid w:val="00C57E36"/>
    <w:rsid w:val="00C614CA"/>
    <w:rsid w:val="00C616F4"/>
    <w:rsid w:val="00C64BB8"/>
    <w:rsid w:val="00C716F2"/>
    <w:rsid w:val="00C75FDF"/>
    <w:rsid w:val="00C76545"/>
    <w:rsid w:val="00C765B4"/>
    <w:rsid w:val="00C823D8"/>
    <w:rsid w:val="00C92E5C"/>
    <w:rsid w:val="00C940BA"/>
    <w:rsid w:val="00C94405"/>
    <w:rsid w:val="00CA3F07"/>
    <w:rsid w:val="00CA4132"/>
    <w:rsid w:val="00CA58F1"/>
    <w:rsid w:val="00CA6FFB"/>
    <w:rsid w:val="00CC3799"/>
    <w:rsid w:val="00CC3F7C"/>
    <w:rsid w:val="00CC48C9"/>
    <w:rsid w:val="00CC6413"/>
    <w:rsid w:val="00CD44F8"/>
    <w:rsid w:val="00CD6A5A"/>
    <w:rsid w:val="00CE3FCF"/>
    <w:rsid w:val="00CE5AB4"/>
    <w:rsid w:val="00CE5E0B"/>
    <w:rsid w:val="00CE7CF2"/>
    <w:rsid w:val="00CF0682"/>
    <w:rsid w:val="00CF41C9"/>
    <w:rsid w:val="00D01692"/>
    <w:rsid w:val="00D023E7"/>
    <w:rsid w:val="00D032D9"/>
    <w:rsid w:val="00D05B8C"/>
    <w:rsid w:val="00D07202"/>
    <w:rsid w:val="00D1058A"/>
    <w:rsid w:val="00D11CCF"/>
    <w:rsid w:val="00D136EE"/>
    <w:rsid w:val="00D1670D"/>
    <w:rsid w:val="00D2121A"/>
    <w:rsid w:val="00D252B1"/>
    <w:rsid w:val="00D26A29"/>
    <w:rsid w:val="00D32089"/>
    <w:rsid w:val="00D3283E"/>
    <w:rsid w:val="00D44247"/>
    <w:rsid w:val="00D4602C"/>
    <w:rsid w:val="00D50DF0"/>
    <w:rsid w:val="00D51D35"/>
    <w:rsid w:val="00D52D25"/>
    <w:rsid w:val="00D55625"/>
    <w:rsid w:val="00D642F0"/>
    <w:rsid w:val="00D674E4"/>
    <w:rsid w:val="00D70B92"/>
    <w:rsid w:val="00D727BF"/>
    <w:rsid w:val="00D7538B"/>
    <w:rsid w:val="00D82DA8"/>
    <w:rsid w:val="00D841AF"/>
    <w:rsid w:val="00D86422"/>
    <w:rsid w:val="00D90D4C"/>
    <w:rsid w:val="00D90F7C"/>
    <w:rsid w:val="00D9423E"/>
    <w:rsid w:val="00DA11DF"/>
    <w:rsid w:val="00DA26F9"/>
    <w:rsid w:val="00DA4825"/>
    <w:rsid w:val="00DA6068"/>
    <w:rsid w:val="00DA68C7"/>
    <w:rsid w:val="00DB25DF"/>
    <w:rsid w:val="00DB6FFE"/>
    <w:rsid w:val="00DC0221"/>
    <w:rsid w:val="00DC08E7"/>
    <w:rsid w:val="00DC2401"/>
    <w:rsid w:val="00DC2684"/>
    <w:rsid w:val="00DC2EC2"/>
    <w:rsid w:val="00DC4AF5"/>
    <w:rsid w:val="00DD05CE"/>
    <w:rsid w:val="00DD0A62"/>
    <w:rsid w:val="00DD1671"/>
    <w:rsid w:val="00DD40E7"/>
    <w:rsid w:val="00DD5595"/>
    <w:rsid w:val="00DE2BEC"/>
    <w:rsid w:val="00DE6942"/>
    <w:rsid w:val="00DE7C25"/>
    <w:rsid w:val="00DF7E78"/>
    <w:rsid w:val="00E0391A"/>
    <w:rsid w:val="00E04262"/>
    <w:rsid w:val="00E07685"/>
    <w:rsid w:val="00E10A89"/>
    <w:rsid w:val="00E13540"/>
    <w:rsid w:val="00E143AA"/>
    <w:rsid w:val="00E2141C"/>
    <w:rsid w:val="00E226F8"/>
    <w:rsid w:val="00E22817"/>
    <w:rsid w:val="00E22B61"/>
    <w:rsid w:val="00E337F0"/>
    <w:rsid w:val="00E342B4"/>
    <w:rsid w:val="00E36D14"/>
    <w:rsid w:val="00E37FDD"/>
    <w:rsid w:val="00E40504"/>
    <w:rsid w:val="00E4311A"/>
    <w:rsid w:val="00E458C3"/>
    <w:rsid w:val="00E46825"/>
    <w:rsid w:val="00E52619"/>
    <w:rsid w:val="00E53EC5"/>
    <w:rsid w:val="00E54D98"/>
    <w:rsid w:val="00E62D54"/>
    <w:rsid w:val="00E63DD9"/>
    <w:rsid w:val="00E73F64"/>
    <w:rsid w:val="00E74AA3"/>
    <w:rsid w:val="00E85DD4"/>
    <w:rsid w:val="00E85F20"/>
    <w:rsid w:val="00E86D64"/>
    <w:rsid w:val="00E8746F"/>
    <w:rsid w:val="00E912BA"/>
    <w:rsid w:val="00E9529A"/>
    <w:rsid w:val="00EA1ABC"/>
    <w:rsid w:val="00EA2385"/>
    <w:rsid w:val="00EA2EE3"/>
    <w:rsid w:val="00EA5912"/>
    <w:rsid w:val="00EC0B4E"/>
    <w:rsid w:val="00EC50D3"/>
    <w:rsid w:val="00EC5F98"/>
    <w:rsid w:val="00EC74AF"/>
    <w:rsid w:val="00ED46AE"/>
    <w:rsid w:val="00ED46B0"/>
    <w:rsid w:val="00ED4DA1"/>
    <w:rsid w:val="00ED71A6"/>
    <w:rsid w:val="00EE1589"/>
    <w:rsid w:val="00EE6236"/>
    <w:rsid w:val="00EE78A6"/>
    <w:rsid w:val="00EF15BF"/>
    <w:rsid w:val="00EF4D20"/>
    <w:rsid w:val="00EF6DE5"/>
    <w:rsid w:val="00F01D91"/>
    <w:rsid w:val="00F02C62"/>
    <w:rsid w:val="00F05D53"/>
    <w:rsid w:val="00F07753"/>
    <w:rsid w:val="00F100A6"/>
    <w:rsid w:val="00F159EF"/>
    <w:rsid w:val="00F277F8"/>
    <w:rsid w:val="00F27C15"/>
    <w:rsid w:val="00F27CD0"/>
    <w:rsid w:val="00F34FA6"/>
    <w:rsid w:val="00F412AD"/>
    <w:rsid w:val="00F426E2"/>
    <w:rsid w:val="00F42EAB"/>
    <w:rsid w:val="00F43133"/>
    <w:rsid w:val="00F4463D"/>
    <w:rsid w:val="00F47116"/>
    <w:rsid w:val="00F472A3"/>
    <w:rsid w:val="00F5115C"/>
    <w:rsid w:val="00F51C6D"/>
    <w:rsid w:val="00F5207A"/>
    <w:rsid w:val="00F5333B"/>
    <w:rsid w:val="00F552CC"/>
    <w:rsid w:val="00F5700C"/>
    <w:rsid w:val="00F57214"/>
    <w:rsid w:val="00F60F1E"/>
    <w:rsid w:val="00F613D5"/>
    <w:rsid w:val="00F63678"/>
    <w:rsid w:val="00F64D91"/>
    <w:rsid w:val="00F702AB"/>
    <w:rsid w:val="00F76BAB"/>
    <w:rsid w:val="00F77117"/>
    <w:rsid w:val="00F86640"/>
    <w:rsid w:val="00F87BDC"/>
    <w:rsid w:val="00F9014E"/>
    <w:rsid w:val="00F9184F"/>
    <w:rsid w:val="00F95DEF"/>
    <w:rsid w:val="00FA1E92"/>
    <w:rsid w:val="00FA44F6"/>
    <w:rsid w:val="00FA5963"/>
    <w:rsid w:val="00FA765B"/>
    <w:rsid w:val="00FA781F"/>
    <w:rsid w:val="00FB11C6"/>
    <w:rsid w:val="00FB537D"/>
    <w:rsid w:val="00FB5574"/>
    <w:rsid w:val="00FC08FB"/>
    <w:rsid w:val="00FD1403"/>
    <w:rsid w:val="00FD178F"/>
    <w:rsid w:val="00FD4198"/>
    <w:rsid w:val="00FD46AB"/>
    <w:rsid w:val="00FD568B"/>
    <w:rsid w:val="00FD7B65"/>
    <w:rsid w:val="00FE037C"/>
    <w:rsid w:val="00FE2CB4"/>
    <w:rsid w:val="00FF7D41"/>
    <w:rsid w:val="00FF7D9E"/>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36"/>
    <w:pPr>
      <w:spacing w:after="0" w:line="240" w:lineRule="auto"/>
    </w:pPr>
    <w:rPr>
      <w:rFonts w:ascii=".VnTime" w:hAnsi=".VnTime" w:cs=".VnTime"/>
      <w:sz w:val="24"/>
      <w:szCs w:val="24"/>
    </w:rPr>
  </w:style>
  <w:style w:type="paragraph" w:styleId="Heading3">
    <w:name w:val="heading 3"/>
    <w:basedOn w:val="Normal"/>
    <w:next w:val="Normal"/>
    <w:link w:val="Heading3Char"/>
    <w:uiPriority w:val="99"/>
    <w:qFormat/>
    <w:rsid w:val="004E40FB"/>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C57E36"/>
    <w:pPr>
      <w:keepNext/>
      <w:autoSpaceDE w:val="0"/>
      <w:autoSpaceDN w:val="0"/>
      <w:adjustRightInd w:val="0"/>
      <w:spacing w:before="120" w:line="264" w:lineRule="auto"/>
      <w:ind w:firstLine="567"/>
      <w:jc w:val="both"/>
      <w:outlineLvl w:val="4"/>
    </w:pPr>
    <w:rPr>
      <w:rFonts w:ascii=".VnTimeH" w:hAnsi=".VnTimeH" w:cs=".VnTimeH"/>
      <w:b/>
      <w:bCs/>
      <w:color w:val="000000"/>
      <w:sz w:val="26"/>
      <w:szCs w:val="26"/>
    </w:rPr>
  </w:style>
  <w:style w:type="paragraph" w:styleId="Heading6">
    <w:name w:val="heading 6"/>
    <w:basedOn w:val="Normal"/>
    <w:next w:val="Normal"/>
    <w:link w:val="Heading6Char"/>
    <w:uiPriority w:val="99"/>
    <w:qFormat/>
    <w:rsid w:val="00C57E36"/>
    <w:pPr>
      <w:keepNext/>
      <w:autoSpaceDE w:val="0"/>
      <w:autoSpaceDN w:val="0"/>
      <w:adjustRightInd w:val="0"/>
      <w:spacing w:before="120" w:line="264" w:lineRule="auto"/>
      <w:jc w:val="center"/>
      <w:outlineLvl w:val="5"/>
    </w:pPr>
    <w:rPr>
      <w:b/>
      <w:bCs/>
      <w:color w:val="000000"/>
      <w:sz w:val="26"/>
      <w:szCs w:val="26"/>
    </w:rPr>
  </w:style>
  <w:style w:type="paragraph" w:styleId="Heading7">
    <w:name w:val="heading 7"/>
    <w:basedOn w:val="Normal"/>
    <w:next w:val="Normal"/>
    <w:link w:val="Heading7Char"/>
    <w:uiPriority w:val="99"/>
    <w:qFormat/>
    <w:rsid w:val="00C57E36"/>
    <w:pPr>
      <w:keepNext/>
      <w:autoSpaceDE w:val="0"/>
      <w:autoSpaceDN w:val="0"/>
      <w:adjustRightInd w:val="0"/>
      <w:spacing w:before="120" w:line="264" w:lineRule="auto"/>
      <w:ind w:firstLine="567"/>
      <w:jc w:val="center"/>
      <w:outlineLvl w:val="6"/>
    </w:pPr>
    <w:rPr>
      <w:rFonts w:ascii=".VnTimeH" w:hAnsi=".VnTimeH" w:cs=".VnTimeH"/>
      <w:b/>
      <w:bCs/>
      <w:i/>
      <w:iCs/>
      <w:color w:val="000000"/>
      <w:sz w:val="26"/>
      <w:szCs w:val="26"/>
    </w:rPr>
  </w:style>
  <w:style w:type="paragraph" w:styleId="Heading8">
    <w:name w:val="heading 8"/>
    <w:basedOn w:val="Normal"/>
    <w:next w:val="Normal"/>
    <w:link w:val="Heading8Char"/>
    <w:uiPriority w:val="99"/>
    <w:qFormat/>
    <w:rsid w:val="00C57E36"/>
    <w:pPr>
      <w:keepNext/>
      <w:autoSpaceDE w:val="0"/>
      <w:autoSpaceDN w:val="0"/>
      <w:adjustRightInd w:val="0"/>
      <w:spacing w:before="120" w:line="264" w:lineRule="auto"/>
      <w:ind w:left="2160" w:firstLine="720"/>
      <w:jc w:val="both"/>
      <w:outlineLvl w:val="7"/>
    </w:pPr>
    <w:rPr>
      <w:i/>
      <w:iCs/>
      <w:color w:val="000000"/>
      <w:sz w:val="26"/>
      <w:szCs w:val="26"/>
    </w:rPr>
  </w:style>
  <w:style w:type="paragraph" w:styleId="Heading9">
    <w:name w:val="heading 9"/>
    <w:basedOn w:val="Normal"/>
    <w:next w:val="Normal"/>
    <w:link w:val="Heading9Char"/>
    <w:uiPriority w:val="99"/>
    <w:qFormat/>
    <w:rsid w:val="00C57E36"/>
    <w:pPr>
      <w:keepNext/>
      <w:autoSpaceDE w:val="0"/>
      <w:autoSpaceDN w:val="0"/>
      <w:adjustRightInd w:val="0"/>
      <w:spacing w:before="120" w:line="264" w:lineRule="auto"/>
      <w:ind w:firstLine="567"/>
      <w:jc w:val="both"/>
      <w:outlineLvl w:val="8"/>
    </w:pPr>
    <w:rPr>
      <w:b/>
      <w:bCs/>
      <w:i/>
      <w:i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F7DC8"/>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F7DC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F7DC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F7DC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F7DC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F7DC8"/>
    <w:rPr>
      <w:rFonts w:asciiTheme="majorHAnsi" w:eastAsiaTheme="majorEastAsia" w:hAnsiTheme="majorHAnsi" w:cstheme="majorBidi"/>
    </w:rPr>
  </w:style>
  <w:style w:type="paragraph" w:styleId="BodyText2">
    <w:name w:val="Body Text 2"/>
    <w:basedOn w:val="Normal"/>
    <w:link w:val="BodyText2Char"/>
    <w:uiPriority w:val="99"/>
    <w:rsid w:val="00C57E36"/>
    <w:pPr>
      <w:autoSpaceDE w:val="0"/>
      <w:autoSpaceDN w:val="0"/>
      <w:adjustRightInd w:val="0"/>
      <w:spacing w:before="120" w:line="264" w:lineRule="auto"/>
      <w:ind w:firstLine="567"/>
      <w:jc w:val="both"/>
    </w:pPr>
    <w:rPr>
      <w:color w:val="000000"/>
      <w:sz w:val="26"/>
      <w:szCs w:val="26"/>
    </w:rPr>
  </w:style>
  <w:style w:type="character" w:customStyle="1" w:styleId="BodyText2Char">
    <w:name w:val="Body Text 2 Char"/>
    <w:basedOn w:val="DefaultParagraphFont"/>
    <w:link w:val="BodyText2"/>
    <w:uiPriority w:val="99"/>
    <w:semiHidden/>
    <w:rsid w:val="00FF7DC8"/>
    <w:rPr>
      <w:rFonts w:ascii=".VnTime" w:hAnsi=".VnTime" w:cs=".VnTime"/>
      <w:sz w:val="24"/>
      <w:szCs w:val="24"/>
    </w:rPr>
  </w:style>
  <w:style w:type="table" w:styleId="TableGrid">
    <w:name w:val="Table Grid"/>
    <w:basedOn w:val="TableNormal"/>
    <w:uiPriority w:val="99"/>
    <w:rsid w:val="004800BC"/>
    <w:pPr>
      <w:spacing w:after="0" w:line="240" w:lineRule="auto"/>
    </w:pPr>
    <w:rPr>
      <w:rFonts w:ascii=".VnTime"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412AD"/>
    <w:pPr>
      <w:tabs>
        <w:tab w:val="center" w:pos="4320"/>
        <w:tab w:val="right" w:pos="8640"/>
      </w:tabs>
    </w:pPr>
  </w:style>
  <w:style w:type="character" w:customStyle="1" w:styleId="FooterChar">
    <w:name w:val="Footer Char"/>
    <w:basedOn w:val="DefaultParagraphFont"/>
    <w:link w:val="Footer"/>
    <w:uiPriority w:val="99"/>
    <w:semiHidden/>
    <w:rsid w:val="00FF7DC8"/>
    <w:rPr>
      <w:rFonts w:ascii=".VnTime" w:hAnsi=".VnTime" w:cs=".VnTime"/>
      <w:sz w:val="24"/>
      <w:szCs w:val="24"/>
    </w:rPr>
  </w:style>
  <w:style w:type="character" w:styleId="PageNumber">
    <w:name w:val="page number"/>
    <w:basedOn w:val="DefaultParagraphFont"/>
    <w:uiPriority w:val="99"/>
    <w:rsid w:val="00F412AD"/>
  </w:style>
  <w:style w:type="paragraph" w:styleId="FootnoteText">
    <w:name w:val="footnote text"/>
    <w:basedOn w:val="Normal"/>
    <w:link w:val="FootnoteTextChar"/>
    <w:uiPriority w:val="99"/>
    <w:semiHidden/>
    <w:rsid w:val="00041360"/>
    <w:rPr>
      <w:sz w:val="20"/>
      <w:szCs w:val="20"/>
    </w:rPr>
  </w:style>
  <w:style w:type="character" w:customStyle="1" w:styleId="FootnoteTextChar">
    <w:name w:val="Footnote Text Char"/>
    <w:basedOn w:val="DefaultParagraphFont"/>
    <w:link w:val="FootnoteText"/>
    <w:uiPriority w:val="99"/>
    <w:semiHidden/>
    <w:rsid w:val="00FF7DC8"/>
    <w:rPr>
      <w:rFonts w:ascii=".VnTime" w:hAnsi=".VnTime" w:cs=".VnTime"/>
      <w:sz w:val="20"/>
      <w:szCs w:val="20"/>
    </w:rPr>
  </w:style>
  <w:style w:type="character" w:styleId="FootnoteReference">
    <w:name w:val="footnote reference"/>
    <w:basedOn w:val="DefaultParagraphFont"/>
    <w:uiPriority w:val="99"/>
    <w:semiHidden/>
    <w:rsid w:val="00041360"/>
    <w:rPr>
      <w:vertAlign w:val="superscript"/>
    </w:rPr>
  </w:style>
  <w:style w:type="paragraph" w:styleId="BalloonText">
    <w:name w:val="Balloon Text"/>
    <w:basedOn w:val="Normal"/>
    <w:link w:val="BalloonTextChar"/>
    <w:uiPriority w:val="99"/>
    <w:semiHidden/>
    <w:rsid w:val="001D5A0F"/>
    <w:rPr>
      <w:rFonts w:ascii="Tahoma" w:hAnsi="Tahoma" w:cs="Tahoma"/>
      <w:sz w:val="16"/>
      <w:szCs w:val="16"/>
    </w:rPr>
  </w:style>
  <w:style w:type="character" w:customStyle="1" w:styleId="BalloonTextChar">
    <w:name w:val="Balloon Text Char"/>
    <w:basedOn w:val="DefaultParagraphFont"/>
    <w:link w:val="BalloonText"/>
    <w:uiPriority w:val="99"/>
    <w:semiHidden/>
    <w:rsid w:val="00FF7DC8"/>
    <w:rPr>
      <w:rFonts w:ascii="Tahoma" w:hAnsi="Tahoma" w:cs="Tahoma"/>
      <w:sz w:val="16"/>
      <w:szCs w:val="16"/>
    </w:rPr>
  </w:style>
  <w:style w:type="paragraph" w:styleId="ListParagraph">
    <w:name w:val="List Paragraph"/>
    <w:basedOn w:val="Normal"/>
    <w:uiPriority w:val="34"/>
    <w:qFormat/>
    <w:rsid w:val="00CA58F1"/>
    <w:pPr>
      <w:ind w:left="720"/>
      <w:contextualSpacing/>
    </w:pPr>
  </w:style>
  <w:style w:type="paragraph" w:customStyle="1" w:styleId="CharCharCharChar1CharCharCharCharCharCharChar">
    <w:name w:val="Char Char Char Char1 Char Char Char Char Char Char Char"/>
    <w:basedOn w:val="Normal"/>
    <w:next w:val="Normal"/>
    <w:rsid w:val="00194D73"/>
    <w:pPr>
      <w:spacing w:after="160" w:line="240" w:lineRule="exact"/>
    </w:pPr>
    <w:rPr>
      <w:rFonts w:ascii="Tahoma" w:hAnsi="Tahoma" w:cs="Times New Roman"/>
      <w:szCs w:val="20"/>
    </w:rPr>
  </w:style>
  <w:style w:type="paragraph" w:styleId="Header">
    <w:name w:val="header"/>
    <w:basedOn w:val="Normal"/>
    <w:link w:val="HeaderChar"/>
    <w:uiPriority w:val="99"/>
    <w:semiHidden/>
    <w:unhideWhenUsed/>
    <w:rsid w:val="00607758"/>
    <w:pPr>
      <w:tabs>
        <w:tab w:val="center" w:pos="4680"/>
        <w:tab w:val="right" w:pos="9360"/>
      </w:tabs>
    </w:pPr>
  </w:style>
  <w:style w:type="character" w:customStyle="1" w:styleId="HeaderChar">
    <w:name w:val="Header Char"/>
    <w:basedOn w:val="DefaultParagraphFont"/>
    <w:link w:val="Header"/>
    <w:uiPriority w:val="99"/>
    <w:semiHidden/>
    <w:rsid w:val="00607758"/>
    <w:rPr>
      <w:rFonts w:ascii=".VnTime" w:hAnsi=".VnTime" w:cs=".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3385">
      <w:bodyDiv w:val="1"/>
      <w:marLeft w:val="0"/>
      <w:marRight w:val="0"/>
      <w:marTop w:val="0"/>
      <w:marBottom w:val="0"/>
      <w:divBdr>
        <w:top w:val="none" w:sz="0" w:space="0" w:color="auto"/>
        <w:left w:val="none" w:sz="0" w:space="0" w:color="auto"/>
        <w:bottom w:val="none" w:sz="0" w:space="0" w:color="auto"/>
        <w:right w:val="none" w:sz="0" w:space="0" w:color="auto"/>
      </w:divBdr>
    </w:div>
    <w:div w:id="20945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25622AB-9822-4CE7-A66D-673814C28CCC}"/>
</file>

<file path=customXml/itemProps2.xml><?xml version="1.0" encoding="utf-8"?>
<ds:datastoreItem xmlns:ds="http://schemas.openxmlformats.org/officeDocument/2006/customXml" ds:itemID="{D859133B-F34A-4575-902E-FA83E2BB12C9}"/>
</file>

<file path=customXml/itemProps3.xml><?xml version="1.0" encoding="utf-8"?>
<ds:datastoreItem xmlns:ds="http://schemas.openxmlformats.org/officeDocument/2006/customXml" ds:itemID="{B72760EE-8D0C-4038-85FE-5E21B92727A6}"/>
</file>

<file path=customXml/itemProps4.xml><?xml version="1.0" encoding="utf-8"?>
<ds:datastoreItem xmlns:ds="http://schemas.openxmlformats.org/officeDocument/2006/customXml" ds:itemID="{A7751A31-C5EE-46D6-97C3-10CABEF0D7A7}"/>
</file>

<file path=docProps/app.xml><?xml version="1.0" encoding="utf-8"?>
<Properties xmlns="http://schemas.openxmlformats.org/officeDocument/2006/extended-properties" xmlns:vt="http://schemas.openxmlformats.org/officeDocument/2006/docPropsVTypes">
  <Template>Normal</Template>
  <TotalTime>1</TotalTime>
  <Pages>21</Pages>
  <Words>7225</Words>
  <Characters>41183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BỘ TƯ PHÁP</vt:lpstr>
    </vt:vector>
  </TitlesOfParts>
  <Company>BTA BTM</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Nguyen Van Dai</dc:creator>
  <cp:lastModifiedBy>User</cp:lastModifiedBy>
  <cp:revision>3</cp:revision>
  <cp:lastPrinted>2015-11-13T10:31:00Z</cp:lastPrinted>
  <dcterms:created xsi:type="dcterms:W3CDTF">2015-11-13T11:38:00Z</dcterms:created>
  <dcterms:modified xsi:type="dcterms:W3CDTF">2015-11-16T01:43:00Z</dcterms:modified>
</cp:coreProperties>
</file>